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67BB1" w:rsidRPr="00B67BB1" w:rsidRDefault="00B67BB1" w:rsidP="00B67BB1">
      <w:pPr>
        <w:keepNext/>
        <w:keepLines/>
        <w:pageBreakBefore/>
        <w:suppressAutoHyphens/>
        <w:spacing w:before="320" w:after="40" w:line="360" w:lineRule="auto"/>
        <w:jc w:val="center"/>
        <w:outlineLvl w:val="0"/>
        <w:rPr>
          <w:rFonts w:ascii="Times New Roman" w:eastAsia="Times New Roman" w:hAnsi="Times New Roman" w:cs="Times New Roman"/>
          <w:b/>
          <w:bCs/>
          <w:caps/>
          <w:spacing w:val="4"/>
          <w:sz w:val="32"/>
          <w:szCs w:val="32"/>
        </w:rPr>
      </w:pPr>
      <w:bookmarkStart w:id="0" w:name="_GoBack"/>
      <w:bookmarkEnd w:id="0"/>
      <w:r w:rsidRPr="00B67BB1">
        <w:rPr>
          <w:rFonts w:ascii="Times New Roman" w:eastAsia="Times New Roman" w:hAnsi="Times New Roman" w:cs="Times New Roman"/>
          <w:b/>
          <w:bCs/>
          <w:caps/>
          <w:spacing w:val="4"/>
          <w:sz w:val="32"/>
          <w:szCs w:val="28"/>
        </w:rPr>
        <w:t xml:space="preserve">Методическое указание к лабораторной работе 1 </w:t>
      </w:r>
    </w:p>
    <w:p w:rsidR="00B67BB1" w:rsidRPr="00B67BB1" w:rsidRDefault="00B67BB1" w:rsidP="00B67BB1">
      <w:pPr>
        <w:spacing w:after="0" w:line="360" w:lineRule="auto"/>
        <w:ind w:firstLine="709"/>
        <w:jc w:val="center"/>
        <w:rPr>
          <w:rFonts w:ascii="Times New Roman" w:eastAsia="Times New Roman" w:hAnsi="Times New Roman" w:cs="Times New Roman"/>
          <w:b/>
          <w:sz w:val="28"/>
        </w:rPr>
      </w:pPr>
      <w:r w:rsidRPr="00B67BB1">
        <w:rPr>
          <w:rFonts w:ascii="Times New Roman" w:eastAsia="Times New Roman" w:hAnsi="Times New Roman" w:cs="Times New Roman"/>
          <w:b/>
          <w:sz w:val="28"/>
        </w:rPr>
        <w:t>Лабораторная работа № 1</w:t>
      </w:r>
    </w:p>
    <w:p w:rsidR="00B67BB1" w:rsidRPr="00B67BB1" w:rsidRDefault="00B67BB1" w:rsidP="00B67BB1">
      <w:pPr>
        <w:spacing w:after="0" w:line="360" w:lineRule="auto"/>
        <w:ind w:firstLine="709"/>
        <w:jc w:val="both"/>
        <w:rPr>
          <w:rFonts w:ascii="Times New Roman" w:eastAsia="Times New Roman" w:hAnsi="Times New Roman" w:cs="Times New Roman"/>
          <w:sz w:val="28"/>
        </w:rPr>
      </w:pPr>
      <w:r w:rsidRPr="00B67BB1">
        <w:rPr>
          <w:rFonts w:ascii="Times New Roman" w:eastAsia="Times New Roman" w:hAnsi="Times New Roman" w:cs="Times New Roman"/>
          <w:b/>
          <w:sz w:val="28"/>
        </w:rPr>
        <w:t>Наименование лабораторной работы</w:t>
      </w:r>
      <w:r w:rsidRPr="00B67BB1">
        <w:rPr>
          <w:rFonts w:ascii="Times New Roman" w:eastAsia="Times New Roman" w:hAnsi="Times New Roman" w:cs="Times New Roman"/>
          <w:sz w:val="28"/>
        </w:rPr>
        <w:t xml:space="preserve"> – Изучение лабораторного стенда охранно-пожарной системы</w:t>
      </w:r>
      <w:r w:rsidRPr="00B67BB1">
        <w:rPr>
          <w:rFonts w:ascii="Times New Roman" w:eastAsia="Times New Roman" w:hAnsi="Times New Roman" w:cs="Times New Roman"/>
          <w:sz w:val="28"/>
          <w:szCs w:val="28"/>
        </w:rPr>
        <w:t xml:space="preserve"> </w:t>
      </w:r>
      <w:r w:rsidRPr="00B67BB1">
        <w:rPr>
          <w:rFonts w:ascii="Times New Roman" w:eastAsia="Times New Roman" w:hAnsi="Times New Roman" w:cs="Times New Roman"/>
          <w:color w:val="000000"/>
          <w:sz w:val="28"/>
          <w:szCs w:val="28"/>
          <w:shd w:val="clear" w:color="auto" w:fill="FFFFFF"/>
        </w:rPr>
        <w:t>под управлением ППКОП Астра-713.</w:t>
      </w:r>
    </w:p>
    <w:p w:rsidR="00B67BB1" w:rsidRPr="00B67BB1" w:rsidRDefault="00B67BB1" w:rsidP="00B67BB1">
      <w:pPr>
        <w:spacing w:after="0" w:line="360" w:lineRule="auto"/>
        <w:ind w:firstLine="709"/>
        <w:jc w:val="both"/>
        <w:rPr>
          <w:rFonts w:ascii="Times New Roman" w:eastAsia="Times New Roman" w:hAnsi="Times New Roman" w:cs="Times New Roman"/>
          <w:sz w:val="28"/>
        </w:rPr>
      </w:pPr>
      <w:r w:rsidRPr="00B67BB1">
        <w:rPr>
          <w:rFonts w:ascii="Times New Roman" w:eastAsia="Times New Roman" w:hAnsi="Times New Roman" w:cs="Times New Roman"/>
          <w:b/>
          <w:sz w:val="28"/>
        </w:rPr>
        <w:t xml:space="preserve">Время на выполнение </w:t>
      </w:r>
      <w:r w:rsidRPr="00B67BB1">
        <w:rPr>
          <w:rFonts w:ascii="Times New Roman" w:eastAsia="Times New Roman" w:hAnsi="Times New Roman" w:cs="Times New Roman"/>
          <w:sz w:val="28"/>
        </w:rPr>
        <w:t>– 2 часа.</w:t>
      </w:r>
    </w:p>
    <w:p w:rsidR="00B67BB1" w:rsidRPr="00B67BB1" w:rsidRDefault="00B67BB1" w:rsidP="00B67BB1">
      <w:pPr>
        <w:spacing w:after="0" w:line="360" w:lineRule="auto"/>
        <w:ind w:firstLine="709"/>
        <w:jc w:val="both"/>
        <w:rPr>
          <w:rFonts w:ascii="Times New Roman" w:eastAsia="Times New Roman" w:hAnsi="Times New Roman" w:cs="Times New Roman"/>
          <w:sz w:val="28"/>
          <w:szCs w:val="28"/>
        </w:rPr>
      </w:pPr>
      <w:r w:rsidRPr="00B67BB1">
        <w:rPr>
          <w:rFonts w:ascii="Times New Roman" w:eastAsia="Times New Roman" w:hAnsi="Times New Roman" w:cs="Times New Roman"/>
          <w:b/>
          <w:sz w:val="28"/>
        </w:rPr>
        <w:t xml:space="preserve">Цель </w:t>
      </w:r>
      <w:r w:rsidRPr="00B67BB1">
        <w:rPr>
          <w:rFonts w:ascii="Times New Roman" w:eastAsia="Times New Roman" w:hAnsi="Times New Roman" w:cs="Times New Roman"/>
          <w:sz w:val="28"/>
        </w:rPr>
        <w:t>–</w:t>
      </w:r>
      <w:r w:rsidRPr="00B67BB1">
        <w:rPr>
          <w:rFonts w:ascii="yandex-sans" w:eastAsia="Times New Roman" w:hAnsi="yandex-sans" w:cs="Times New Roman"/>
          <w:color w:val="000000"/>
          <w:sz w:val="23"/>
          <w:szCs w:val="23"/>
          <w:shd w:val="clear" w:color="auto" w:fill="FFFFFF"/>
        </w:rPr>
        <w:t xml:space="preserve"> </w:t>
      </w:r>
      <w:r w:rsidRPr="00B67BB1">
        <w:rPr>
          <w:rFonts w:ascii="Times New Roman" w:eastAsia="Times New Roman" w:hAnsi="Times New Roman" w:cs="Times New Roman"/>
          <w:color w:val="000000"/>
          <w:sz w:val="28"/>
          <w:szCs w:val="28"/>
          <w:shd w:val="clear" w:color="auto" w:fill="FFFFFF"/>
        </w:rPr>
        <w:t>Ознакомиться с лабораторным стендом и теоретическим материалом.</w:t>
      </w:r>
    </w:p>
    <w:p w:rsidR="00B67BB1" w:rsidRPr="00B67BB1" w:rsidRDefault="00B67BB1" w:rsidP="00B67BB1">
      <w:pPr>
        <w:spacing w:after="0" w:line="360" w:lineRule="auto"/>
        <w:ind w:firstLine="709"/>
        <w:jc w:val="both"/>
        <w:rPr>
          <w:rFonts w:ascii="Times New Roman" w:eastAsia="Times New Roman" w:hAnsi="Times New Roman" w:cs="Times New Roman"/>
          <w:b/>
          <w:sz w:val="28"/>
        </w:rPr>
      </w:pPr>
      <w:r w:rsidRPr="00B67BB1">
        <w:rPr>
          <w:rFonts w:ascii="Times New Roman" w:eastAsia="Times New Roman" w:hAnsi="Times New Roman" w:cs="Times New Roman"/>
          <w:b/>
          <w:sz w:val="28"/>
        </w:rPr>
        <w:t xml:space="preserve"> Теоретические сведения:</w:t>
      </w:r>
    </w:p>
    <w:p w:rsidR="00B67BB1" w:rsidRPr="00B67BB1" w:rsidRDefault="00B67BB1" w:rsidP="00B67BB1">
      <w:pPr>
        <w:spacing w:after="0" w:line="360" w:lineRule="auto"/>
        <w:ind w:firstLine="709"/>
        <w:jc w:val="both"/>
        <w:rPr>
          <w:rFonts w:ascii="Times New Roman" w:eastAsia="Times New Roman" w:hAnsi="Times New Roman" w:cs="Times New Roman"/>
          <w:sz w:val="28"/>
        </w:rPr>
      </w:pPr>
      <w:r w:rsidRPr="00B67BB1">
        <w:rPr>
          <w:rFonts w:ascii="Times New Roman" w:eastAsia="Times New Roman" w:hAnsi="Times New Roman" w:cs="Times New Roman"/>
          <w:sz w:val="28"/>
        </w:rPr>
        <w:t>Системы охранной и пожарной сигнализации (ОПС) относятся к средствам обнаружения угроз и считаются основными средствами защиты объекта. Система ОПС объекта должна быть эффективной и срабатывать своевременно. Своевременность срабатывания подразумевает обнаружение угрозы на том этапе, когда у службы охраны достаточно времени и сил для ее (угрозы) ликвидации. Эффективность системы защиты может быть оценена по времени с момента возникновения угрозы до ее ликвидации. Чем это время меньше, тем эффективнее система защиты. Важным системным параметром является вероятность ложного срабатывания сигнализации. При проектировании надо добиваться минимума ложных срабатываний при 100% регистрации проникновений. Оптимальной же системой защиты можно считать такую, наличие которой блокирует даже появление мыслей о нападении на защищаемый объект.</w:t>
      </w:r>
    </w:p>
    <w:p w:rsidR="00B67BB1" w:rsidRPr="00B67BB1" w:rsidRDefault="00B67BB1" w:rsidP="00B67BB1">
      <w:pPr>
        <w:spacing w:after="0" w:line="360" w:lineRule="auto"/>
        <w:ind w:firstLine="709"/>
        <w:jc w:val="both"/>
        <w:rPr>
          <w:rFonts w:ascii="Times New Roman" w:eastAsia="Times New Roman" w:hAnsi="Times New Roman" w:cs="Times New Roman"/>
          <w:sz w:val="28"/>
        </w:rPr>
      </w:pPr>
      <w:r w:rsidRPr="00B67BB1">
        <w:rPr>
          <w:rFonts w:ascii="Times New Roman" w:eastAsia="Times New Roman" w:hAnsi="Times New Roman" w:cs="Times New Roman"/>
          <w:sz w:val="28"/>
        </w:rPr>
        <w:t xml:space="preserve">Важнейшими компонентами ОПС по праву считаются датчики (сенсоры, </w:t>
      </w:r>
      <w:proofErr w:type="spellStart"/>
      <w:r w:rsidRPr="00B67BB1">
        <w:rPr>
          <w:rFonts w:ascii="Times New Roman" w:eastAsia="Times New Roman" w:hAnsi="Times New Roman" w:cs="Times New Roman"/>
          <w:sz w:val="28"/>
        </w:rPr>
        <w:t>извещатели</w:t>
      </w:r>
      <w:proofErr w:type="spellEnd"/>
      <w:r w:rsidRPr="00B67BB1">
        <w:rPr>
          <w:rFonts w:ascii="Times New Roman" w:eastAsia="Times New Roman" w:hAnsi="Times New Roman" w:cs="Times New Roman"/>
          <w:sz w:val="28"/>
        </w:rPr>
        <w:t>). В общем случае они выдают сигнал об изменении параметров окружающей их среды. Классифицировать датчики можно по самым различным параметрам:</w:t>
      </w:r>
    </w:p>
    <w:p w:rsidR="00B67BB1" w:rsidRPr="00B67BB1" w:rsidRDefault="00B67BB1" w:rsidP="00B67BB1">
      <w:pPr>
        <w:numPr>
          <w:ilvl w:val="0"/>
          <w:numId w:val="19"/>
        </w:numPr>
        <w:spacing w:after="0" w:line="360" w:lineRule="auto"/>
        <w:contextualSpacing/>
        <w:jc w:val="both"/>
        <w:rPr>
          <w:rFonts w:ascii="Times New Roman" w:eastAsia="Arial" w:hAnsi="Times New Roman" w:cs="Times New Roman"/>
          <w:sz w:val="28"/>
          <w:szCs w:val="24"/>
        </w:rPr>
      </w:pPr>
      <w:r w:rsidRPr="00B67BB1">
        <w:rPr>
          <w:rFonts w:ascii="Times New Roman" w:eastAsia="Arial" w:hAnsi="Times New Roman" w:cs="Times New Roman"/>
          <w:sz w:val="28"/>
          <w:szCs w:val="24"/>
        </w:rPr>
        <w:t>по месту установки на объекте:</w:t>
      </w:r>
    </w:p>
    <w:p w:rsidR="00B67BB1" w:rsidRPr="00B67BB1" w:rsidRDefault="00B67BB1" w:rsidP="00B67BB1">
      <w:pPr>
        <w:numPr>
          <w:ilvl w:val="0"/>
          <w:numId w:val="20"/>
        </w:numPr>
        <w:spacing w:after="0" w:line="360" w:lineRule="auto"/>
        <w:contextualSpacing/>
        <w:jc w:val="both"/>
        <w:rPr>
          <w:rFonts w:ascii="Times New Roman" w:eastAsia="Arial" w:hAnsi="Times New Roman" w:cs="Times New Roman"/>
          <w:sz w:val="28"/>
          <w:szCs w:val="24"/>
        </w:rPr>
      </w:pPr>
      <w:r w:rsidRPr="00B67BB1">
        <w:rPr>
          <w:rFonts w:ascii="Times New Roman" w:eastAsia="Arial" w:hAnsi="Times New Roman" w:cs="Times New Roman"/>
          <w:sz w:val="28"/>
          <w:szCs w:val="24"/>
        </w:rPr>
        <w:t>внешние (за пределами здания);</w:t>
      </w:r>
    </w:p>
    <w:p w:rsidR="00B67BB1" w:rsidRPr="00B67BB1" w:rsidRDefault="00B67BB1" w:rsidP="00B67BB1">
      <w:pPr>
        <w:numPr>
          <w:ilvl w:val="0"/>
          <w:numId w:val="20"/>
        </w:numPr>
        <w:spacing w:after="0" w:line="360" w:lineRule="auto"/>
        <w:contextualSpacing/>
        <w:jc w:val="both"/>
        <w:rPr>
          <w:rFonts w:ascii="Times New Roman" w:eastAsia="Arial" w:hAnsi="Times New Roman" w:cs="Times New Roman"/>
          <w:sz w:val="28"/>
          <w:szCs w:val="24"/>
        </w:rPr>
      </w:pPr>
      <w:r w:rsidRPr="00B67BB1">
        <w:rPr>
          <w:rFonts w:ascii="Times New Roman" w:eastAsia="Arial" w:hAnsi="Times New Roman" w:cs="Times New Roman"/>
          <w:sz w:val="28"/>
          <w:szCs w:val="24"/>
        </w:rPr>
        <w:t>внутренние (внутри помещения).</w:t>
      </w:r>
    </w:p>
    <w:p w:rsidR="00B67BB1" w:rsidRPr="00B67BB1" w:rsidRDefault="00B67BB1" w:rsidP="00B67BB1">
      <w:pPr>
        <w:numPr>
          <w:ilvl w:val="0"/>
          <w:numId w:val="19"/>
        </w:numPr>
        <w:spacing w:after="0" w:line="360" w:lineRule="auto"/>
        <w:contextualSpacing/>
        <w:jc w:val="both"/>
        <w:rPr>
          <w:rFonts w:ascii="Times New Roman" w:eastAsia="Arial" w:hAnsi="Times New Roman" w:cs="Times New Roman"/>
          <w:sz w:val="28"/>
          <w:szCs w:val="24"/>
        </w:rPr>
      </w:pPr>
      <w:r w:rsidRPr="00B67BB1">
        <w:rPr>
          <w:rFonts w:ascii="Times New Roman" w:eastAsia="Arial" w:hAnsi="Times New Roman" w:cs="Times New Roman"/>
          <w:sz w:val="28"/>
          <w:szCs w:val="24"/>
        </w:rPr>
        <w:lastRenderedPageBreak/>
        <w:t>по способу установки:</w:t>
      </w:r>
    </w:p>
    <w:p w:rsidR="00B67BB1" w:rsidRPr="00B67BB1" w:rsidRDefault="00B67BB1" w:rsidP="00B67BB1">
      <w:pPr>
        <w:numPr>
          <w:ilvl w:val="0"/>
          <w:numId w:val="21"/>
        </w:numPr>
        <w:spacing w:after="0" w:line="360" w:lineRule="auto"/>
        <w:contextualSpacing/>
        <w:jc w:val="both"/>
        <w:rPr>
          <w:rFonts w:ascii="Times New Roman" w:eastAsia="Arial" w:hAnsi="Times New Roman" w:cs="Times New Roman"/>
          <w:sz w:val="28"/>
          <w:szCs w:val="24"/>
        </w:rPr>
      </w:pPr>
      <w:r w:rsidRPr="00B67BB1">
        <w:rPr>
          <w:rFonts w:ascii="Times New Roman" w:eastAsia="Arial" w:hAnsi="Times New Roman" w:cs="Times New Roman"/>
          <w:sz w:val="28"/>
          <w:szCs w:val="24"/>
        </w:rPr>
        <w:t>скрыто установленные;</w:t>
      </w:r>
    </w:p>
    <w:p w:rsidR="00B67BB1" w:rsidRPr="00B67BB1" w:rsidRDefault="00B67BB1" w:rsidP="00B67BB1">
      <w:pPr>
        <w:numPr>
          <w:ilvl w:val="0"/>
          <w:numId w:val="21"/>
        </w:numPr>
        <w:spacing w:after="0" w:line="360" w:lineRule="auto"/>
        <w:contextualSpacing/>
        <w:jc w:val="both"/>
        <w:rPr>
          <w:rFonts w:ascii="Times New Roman" w:eastAsia="Arial" w:hAnsi="Times New Roman" w:cs="Times New Roman"/>
          <w:sz w:val="28"/>
          <w:szCs w:val="24"/>
        </w:rPr>
      </w:pPr>
      <w:r w:rsidRPr="00B67BB1">
        <w:rPr>
          <w:rFonts w:ascii="Times New Roman" w:eastAsia="Arial" w:hAnsi="Times New Roman" w:cs="Times New Roman"/>
          <w:sz w:val="28"/>
          <w:szCs w:val="24"/>
        </w:rPr>
        <w:t>открыто установленные.</w:t>
      </w:r>
    </w:p>
    <w:p w:rsidR="00B67BB1" w:rsidRPr="00B67BB1" w:rsidRDefault="00B67BB1" w:rsidP="00B67BB1">
      <w:pPr>
        <w:numPr>
          <w:ilvl w:val="0"/>
          <w:numId w:val="19"/>
        </w:numPr>
        <w:spacing w:after="0" w:line="360" w:lineRule="auto"/>
        <w:contextualSpacing/>
        <w:jc w:val="both"/>
        <w:rPr>
          <w:rFonts w:ascii="Times New Roman" w:eastAsia="Arial" w:hAnsi="Times New Roman" w:cs="Times New Roman"/>
          <w:sz w:val="28"/>
          <w:szCs w:val="24"/>
        </w:rPr>
      </w:pPr>
      <w:r w:rsidRPr="00B67BB1">
        <w:rPr>
          <w:rFonts w:ascii="Times New Roman" w:eastAsia="Arial" w:hAnsi="Times New Roman" w:cs="Times New Roman"/>
          <w:sz w:val="28"/>
          <w:szCs w:val="24"/>
        </w:rPr>
        <w:t>по типу энергопитания:</w:t>
      </w:r>
    </w:p>
    <w:p w:rsidR="00B67BB1" w:rsidRPr="00B67BB1" w:rsidRDefault="00B67BB1" w:rsidP="00B67BB1">
      <w:pPr>
        <w:numPr>
          <w:ilvl w:val="0"/>
          <w:numId w:val="22"/>
        </w:numPr>
        <w:spacing w:after="0" w:line="360" w:lineRule="auto"/>
        <w:contextualSpacing/>
        <w:jc w:val="both"/>
        <w:rPr>
          <w:rFonts w:ascii="Times New Roman" w:eastAsia="Arial" w:hAnsi="Times New Roman" w:cs="Times New Roman"/>
          <w:sz w:val="28"/>
          <w:szCs w:val="24"/>
        </w:rPr>
      </w:pPr>
      <w:r w:rsidRPr="00B67BB1">
        <w:rPr>
          <w:rFonts w:ascii="Times New Roman" w:eastAsia="Arial" w:hAnsi="Times New Roman" w:cs="Times New Roman"/>
          <w:sz w:val="28"/>
          <w:szCs w:val="24"/>
        </w:rPr>
        <w:t>не требующие питания;</w:t>
      </w:r>
    </w:p>
    <w:p w:rsidR="00B67BB1" w:rsidRPr="00B67BB1" w:rsidRDefault="00B67BB1" w:rsidP="00B67BB1">
      <w:pPr>
        <w:numPr>
          <w:ilvl w:val="0"/>
          <w:numId w:val="22"/>
        </w:numPr>
        <w:spacing w:after="0" w:line="360" w:lineRule="auto"/>
        <w:contextualSpacing/>
        <w:jc w:val="both"/>
        <w:rPr>
          <w:rFonts w:ascii="Times New Roman" w:eastAsia="Arial" w:hAnsi="Times New Roman" w:cs="Times New Roman"/>
          <w:sz w:val="28"/>
          <w:szCs w:val="24"/>
        </w:rPr>
      </w:pPr>
      <w:r w:rsidRPr="00B67BB1">
        <w:rPr>
          <w:rFonts w:ascii="Times New Roman" w:eastAsia="Arial" w:hAnsi="Times New Roman" w:cs="Times New Roman"/>
          <w:sz w:val="28"/>
          <w:szCs w:val="24"/>
        </w:rPr>
        <w:t>автономные (со встроенным источником питания, либо питающиеся от среды, либо с локальным сетевым источником);</w:t>
      </w:r>
    </w:p>
    <w:p w:rsidR="00B67BB1" w:rsidRPr="00B67BB1" w:rsidRDefault="00B67BB1" w:rsidP="00B67BB1">
      <w:pPr>
        <w:numPr>
          <w:ilvl w:val="0"/>
          <w:numId w:val="22"/>
        </w:numPr>
        <w:spacing w:after="0" w:line="360" w:lineRule="auto"/>
        <w:contextualSpacing/>
        <w:jc w:val="both"/>
        <w:rPr>
          <w:rFonts w:ascii="Times New Roman" w:eastAsia="Arial" w:hAnsi="Times New Roman" w:cs="Times New Roman"/>
          <w:sz w:val="28"/>
          <w:szCs w:val="24"/>
        </w:rPr>
      </w:pPr>
      <w:r w:rsidRPr="00B67BB1">
        <w:rPr>
          <w:rFonts w:ascii="Times New Roman" w:eastAsia="Arial" w:hAnsi="Times New Roman" w:cs="Times New Roman"/>
          <w:sz w:val="28"/>
          <w:szCs w:val="24"/>
        </w:rPr>
        <w:t>получающие питание от приемно-контрольного прибора:</w:t>
      </w:r>
    </w:p>
    <w:p w:rsidR="00B67BB1" w:rsidRPr="00B67BB1" w:rsidRDefault="00B67BB1" w:rsidP="00B67BB1">
      <w:pPr>
        <w:numPr>
          <w:ilvl w:val="0"/>
          <w:numId w:val="22"/>
        </w:numPr>
        <w:spacing w:after="0" w:line="360" w:lineRule="auto"/>
        <w:contextualSpacing/>
        <w:jc w:val="both"/>
        <w:rPr>
          <w:rFonts w:ascii="Times New Roman" w:eastAsia="Arial" w:hAnsi="Times New Roman" w:cs="Times New Roman"/>
          <w:sz w:val="28"/>
          <w:szCs w:val="24"/>
        </w:rPr>
      </w:pPr>
      <w:r w:rsidRPr="00B67BB1">
        <w:rPr>
          <w:rFonts w:ascii="Times New Roman" w:eastAsia="Arial" w:hAnsi="Times New Roman" w:cs="Times New Roman"/>
          <w:sz w:val="28"/>
          <w:szCs w:val="24"/>
        </w:rPr>
        <w:t>по отдельным проводным линиям;</w:t>
      </w:r>
    </w:p>
    <w:p w:rsidR="00B67BB1" w:rsidRPr="00B67BB1" w:rsidRDefault="00B67BB1" w:rsidP="00B67BB1">
      <w:pPr>
        <w:numPr>
          <w:ilvl w:val="0"/>
          <w:numId w:val="22"/>
        </w:numPr>
        <w:spacing w:after="0" w:line="360" w:lineRule="auto"/>
        <w:contextualSpacing/>
        <w:jc w:val="both"/>
        <w:rPr>
          <w:rFonts w:ascii="Times New Roman" w:eastAsia="Arial" w:hAnsi="Times New Roman" w:cs="Times New Roman"/>
          <w:sz w:val="28"/>
          <w:szCs w:val="24"/>
        </w:rPr>
      </w:pPr>
      <w:r w:rsidRPr="00B67BB1">
        <w:rPr>
          <w:rFonts w:ascii="Times New Roman" w:eastAsia="Arial" w:hAnsi="Times New Roman" w:cs="Times New Roman"/>
          <w:sz w:val="28"/>
          <w:szCs w:val="24"/>
        </w:rPr>
        <w:t>по информационным линиям.</w:t>
      </w:r>
    </w:p>
    <w:p w:rsidR="00B67BB1" w:rsidRPr="00B67BB1" w:rsidRDefault="00B67BB1" w:rsidP="00B67BB1">
      <w:pPr>
        <w:numPr>
          <w:ilvl w:val="0"/>
          <w:numId w:val="19"/>
        </w:numPr>
        <w:spacing w:after="0" w:line="360" w:lineRule="auto"/>
        <w:contextualSpacing/>
        <w:jc w:val="both"/>
        <w:rPr>
          <w:rFonts w:ascii="Times New Roman" w:eastAsia="Arial" w:hAnsi="Times New Roman" w:cs="Times New Roman"/>
          <w:sz w:val="28"/>
          <w:szCs w:val="24"/>
        </w:rPr>
      </w:pPr>
      <w:r w:rsidRPr="00B67BB1">
        <w:rPr>
          <w:rFonts w:ascii="Times New Roman" w:eastAsia="Arial" w:hAnsi="Times New Roman" w:cs="Times New Roman"/>
          <w:sz w:val="28"/>
          <w:szCs w:val="24"/>
        </w:rPr>
        <w:t xml:space="preserve">по принципам </w:t>
      </w:r>
      <w:proofErr w:type="spellStart"/>
      <w:r w:rsidRPr="00B67BB1">
        <w:rPr>
          <w:rFonts w:ascii="Times New Roman" w:eastAsia="Arial" w:hAnsi="Times New Roman" w:cs="Times New Roman"/>
          <w:sz w:val="28"/>
          <w:szCs w:val="24"/>
        </w:rPr>
        <w:t>сигнализирования</w:t>
      </w:r>
      <w:proofErr w:type="spellEnd"/>
      <w:r w:rsidRPr="00B67BB1">
        <w:rPr>
          <w:rFonts w:ascii="Times New Roman" w:eastAsia="Arial" w:hAnsi="Times New Roman" w:cs="Times New Roman"/>
          <w:sz w:val="28"/>
          <w:szCs w:val="24"/>
        </w:rPr>
        <w:t xml:space="preserve"> о происшедшем событии:</w:t>
      </w:r>
    </w:p>
    <w:p w:rsidR="00B67BB1" w:rsidRPr="00B67BB1" w:rsidRDefault="00B67BB1" w:rsidP="00B67BB1">
      <w:pPr>
        <w:numPr>
          <w:ilvl w:val="0"/>
          <w:numId w:val="23"/>
        </w:numPr>
        <w:spacing w:after="0" w:line="360" w:lineRule="auto"/>
        <w:contextualSpacing/>
        <w:jc w:val="both"/>
        <w:rPr>
          <w:rFonts w:ascii="Times New Roman" w:eastAsia="Arial" w:hAnsi="Times New Roman" w:cs="Times New Roman"/>
          <w:sz w:val="28"/>
          <w:szCs w:val="24"/>
        </w:rPr>
      </w:pPr>
      <w:r w:rsidRPr="00B67BB1">
        <w:rPr>
          <w:rFonts w:ascii="Times New Roman" w:eastAsia="Arial" w:hAnsi="Times New Roman" w:cs="Times New Roman"/>
          <w:sz w:val="28"/>
          <w:szCs w:val="24"/>
        </w:rPr>
        <w:t>замыкание или размыкание "сухих" контактов реле;</w:t>
      </w:r>
    </w:p>
    <w:p w:rsidR="00B67BB1" w:rsidRPr="00B67BB1" w:rsidRDefault="00B67BB1" w:rsidP="00B67BB1">
      <w:pPr>
        <w:numPr>
          <w:ilvl w:val="0"/>
          <w:numId w:val="23"/>
        </w:numPr>
        <w:spacing w:after="0" w:line="360" w:lineRule="auto"/>
        <w:contextualSpacing/>
        <w:jc w:val="both"/>
        <w:rPr>
          <w:rFonts w:ascii="Times New Roman" w:eastAsia="Arial" w:hAnsi="Times New Roman" w:cs="Times New Roman"/>
          <w:sz w:val="28"/>
          <w:szCs w:val="24"/>
        </w:rPr>
      </w:pPr>
      <w:r w:rsidRPr="00B67BB1">
        <w:rPr>
          <w:rFonts w:ascii="Times New Roman" w:eastAsia="Arial" w:hAnsi="Times New Roman" w:cs="Times New Roman"/>
          <w:sz w:val="28"/>
          <w:szCs w:val="24"/>
        </w:rPr>
        <w:t>изменение потребляемого тока (проводимости);</w:t>
      </w:r>
    </w:p>
    <w:p w:rsidR="00B67BB1" w:rsidRPr="00B67BB1" w:rsidRDefault="00B67BB1" w:rsidP="00B67BB1">
      <w:pPr>
        <w:numPr>
          <w:ilvl w:val="0"/>
          <w:numId w:val="23"/>
        </w:numPr>
        <w:spacing w:after="0" w:line="360" w:lineRule="auto"/>
        <w:contextualSpacing/>
        <w:jc w:val="both"/>
        <w:rPr>
          <w:rFonts w:ascii="Times New Roman" w:eastAsia="Arial" w:hAnsi="Times New Roman" w:cs="Times New Roman"/>
          <w:sz w:val="28"/>
          <w:szCs w:val="24"/>
        </w:rPr>
      </w:pPr>
      <w:r w:rsidRPr="00B67BB1">
        <w:rPr>
          <w:rFonts w:ascii="Times New Roman" w:eastAsia="Arial" w:hAnsi="Times New Roman" w:cs="Times New Roman"/>
          <w:sz w:val="28"/>
          <w:szCs w:val="24"/>
        </w:rPr>
        <w:t>передача кодированного сигнала в линию или в эфир.</w:t>
      </w:r>
    </w:p>
    <w:p w:rsidR="00B67BB1" w:rsidRPr="00B67BB1" w:rsidRDefault="00B67BB1" w:rsidP="00B67BB1">
      <w:pPr>
        <w:numPr>
          <w:ilvl w:val="0"/>
          <w:numId w:val="19"/>
        </w:numPr>
        <w:spacing w:after="0" w:line="360" w:lineRule="auto"/>
        <w:contextualSpacing/>
        <w:jc w:val="both"/>
        <w:rPr>
          <w:rFonts w:ascii="Times New Roman" w:eastAsia="Arial" w:hAnsi="Times New Roman" w:cs="Times New Roman"/>
          <w:sz w:val="28"/>
          <w:szCs w:val="24"/>
        </w:rPr>
      </w:pPr>
      <w:r w:rsidRPr="00B67BB1">
        <w:rPr>
          <w:rFonts w:ascii="Times New Roman" w:eastAsia="Arial" w:hAnsi="Times New Roman" w:cs="Times New Roman"/>
          <w:sz w:val="28"/>
          <w:szCs w:val="24"/>
        </w:rPr>
        <w:t>по принципам взаимодействия со средой:</w:t>
      </w:r>
    </w:p>
    <w:p w:rsidR="00B67BB1" w:rsidRPr="00B67BB1" w:rsidRDefault="00B67BB1" w:rsidP="00B67BB1">
      <w:pPr>
        <w:numPr>
          <w:ilvl w:val="0"/>
          <w:numId w:val="26"/>
        </w:numPr>
        <w:spacing w:after="0" w:line="360" w:lineRule="auto"/>
        <w:contextualSpacing/>
        <w:jc w:val="both"/>
        <w:rPr>
          <w:rFonts w:ascii="Times New Roman" w:eastAsia="Arial" w:hAnsi="Times New Roman" w:cs="Times New Roman"/>
          <w:sz w:val="28"/>
          <w:szCs w:val="24"/>
        </w:rPr>
      </w:pPr>
      <w:r w:rsidRPr="00B67BB1">
        <w:rPr>
          <w:rFonts w:ascii="Times New Roman" w:eastAsia="Arial" w:hAnsi="Times New Roman" w:cs="Times New Roman"/>
          <w:sz w:val="28"/>
          <w:szCs w:val="24"/>
        </w:rPr>
        <w:t>пассивные – принимают и обрабатывают сигналы, поступающие из среды без инициирующего воздействия на нее;</w:t>
      </w:r>
    </w:p>
    <w:p w:rsidR="00B67BB1" w:rsidRPr="00B67BB1" w:rsidRDefault="00B67BB1" w:rsidP="00B67BB1">
      <w:pPr>
        <w:numPr>
          <w:ilvl w:val="0"/>
          <w:numId w:val="26"/>
        </w:numPr>
        <w:spacing w:after="0" w:line="360" w:lineRule="auto"/>
        <w:contextualSpacing/>
        <w:jc w:val="both"/>
        <w:rPr>
          <w:rFonts w:ascii="Times New Roman" w:eastAsia="Arial" w:hAnsi="Times New Roman" w:cs="Times New Roman"/>
          <w:sz w:val="28"/>
          <w:szCs w:val="24"/>
        </w:rPr>
      </w:pPr>
      <w:r w:rsidRPr="00B67BB1">
        <w:rPr>
          <w:rFonts w:ascii="Times New Roman" w:eastAsia="Arial" w:hAnsi="Times New Roman" w:cs="Times New Roman"/>
          <w:sz w:val="28"/>
          <w:szCs w:val="24"/>
        </w:rPr>
        <w:t>активные – излучают в среду сигнал и следят за его изменениями.</w:t>
      </w:r>
    </w:p>
    <w:p w:rsidR="00B67BB1" w:rsidRPr="00B67BB1" w:rsidRDefault="00B67BB1" w:rsidP="00B67BB1">
      <w:pPr>
        <w:numPr>
          <w:ilvl w:val="0"/>
          <w:numId w:val="19"/>
        </w:numPr>
        <w:spacing w:after="0" w:line="360" w:lineRule="auto"/>
        <w:contextualSpacing/>
        <w:jc w:val="both"/>
        <w:rPr>
          <w:rFonts w:ascii="Times New Roman" w:eastAsia="Arial" w:hAnsi="Times New Roman" w:cs="Times New Roman"/>
          <w:sz w:val="28"/>
          <w:szCs w:val="24"/>
        </w:rPr>
      </w:pPr>
      <w:r w:rsidRPr="00B67BB1">
        <w:rPr>
          <w:rFonts w:ascii="Times New Roman" w:eastAsia="Arial" w:hAnsi="Times New Roman" w:cs="Times New Roman"/>
          <w:sz w:val="28"/>
          <w:szCs w:val="24"/>
        </w:rPr>
        <w:t>по конструктивным характеристикам:</w:t>
      </w:r>
    </w:p>
    <w:p w:rsidR="00B67BB1" w:rsidRPr="00B67BB1" w:rsidRDefault="00B67BB1" w:rsidP="00B67BB1">
      <w:pPr>
        <w:numPr>
          <w:ilvl w:val="0"/>
          <w:numId w:val="25"/>
        </w:numPr>
        <w:spacing w:after="0" w:line="360" w:lineRule="auto"/>
        <w:contextualSpacing/>
        <w:jc w:val="both"/>
        <w:rPr>
          <w:rFonts w:ascii="Times New Roman" w:eastAsia="Arial" w:hAnsi="Times New Roman" w:cs="Times New Roman"/>
          <w:sz w:val="28"/>
          <w:szCs w:val="24"/>
        </w:rPr>
      </w:pPr>
      <w:r w:rsidRPr="00B67BB1">
        <w:rPr>
          <w:rFonts w:ascii="Times New Roman" w:eastAsia="Arial" w:hAnsi="Times New Roman" w:cs="Times New Roman"/>
          <w:sz w:val="28"/>
          <w:szCs w:val="24"/>
        </w:rPr>
        <w:t>локальной установки;</w:t>
      </w:r>
    </w:p>
    <w:p w:rsidR="00B67BB1" w:rsidRPr="00B67BB1" w:rsidRDefault="00B67BB1" w:rsidP="00B67BB1">
      <w:pPr>
        <w:numPr>
          <w:ilvl w:val="0"/>
          <w:numId w:val="25"/>
        </w:numPr>
        <w:spacing w:after="0" w:line="360" w:lineRule="auto"/>
        <w:contextualSpacing/>
        <w:jc w:val="both"/>
        <w:rPr>
          <w:rFonts w:ascii="Times New Roman" w:eastAsia="Arial" w:hAnsi="Times New Roman" w:cs="Times New Roman"/>
          <w:sz w:val="28"/>
          <w:szCs w:val="24"/>
        </w:rPr>
      </w:pPr>
      <w:r w:rsidRPr="00B67BB1">
        <w:rPr>
          <w:rFonts w:ascii="Times New Roman" w:eastAsia="Arial" w:hAnsi="Times New Roman" w:cs="Times New Roman"/>
          <w:sz w:val="28"/>
          <w:szCs w:val="24"/>
        </w:rPr>
        <w:t>распределенные.</w:t>
      </w:r>
    </w:p>
    <w:p w:rsidR="00B67BB1" w:rsidRPr="00B67BB1" w:rsidRDefault="00B67BB1" w:rsidP="00B67BB1">
      <w:pPr>
        <w:numPr>
          <w:ilvl w:val="0"/>
          <w:numId w:val="19"/>
        </w:numPr>
        <w:spacing w:after="0" w:line="360" w:lineRule="auto"/>
        <w:contextualSpacing/>
        <w:jc w:val="both"/>
        <w:rPr>
          <w:rFonts w:ascii="Times New Roman" w:eastAsia="Arial" w:hAnsi="Times New Roman" w:cs="Times New Roman"/>
          <w:sz w:val="28"/>
          <w:szCs w:val="24"/>
        </w:rPr>
      </w:pPr>
      <w:r w:rsidRPr="00B67BB1">
        <w:rPr>
          <w:rFonts w:ascii="Times New Roman" w:eastAsia="Arial" w:hAnsi="Times New Roman" w:cs="Times New Roman"/>
          <w:sz w:val="28"/>
          <w:szCs w:val="24"/>
        </w:rPr>
        <w:t>по физическим принципам:</w:t>
      </w:r>
    </w:p>
    <w:p w:rsidR="00B67BB1" w:rsidRPr="00B67BB1" w:rsidRDefault="00B67BB1" w:rsidP="00B67BB1">
      <w:pPr>
        <w:numPr>
          <w:ilvl w:val="0"/>
          <w:numId w:val="24"/>
        </w:numPr>
        <w:spacing w:after="0" w:line="360" w:lineRule="auto"/>
        <w:contextualSpacing/>
        <w:jc w:val="both"/>
        <w:rPr>
          <w:rFonts w:ascii="Times New Roman" w:eastAsia="Arial" w:hAnsi="Times New Roman" w:cs="Times New Roman"/>
          <w:sz w:val="28"/>
          <w:szCs w:val="24"/>
        </w:rPr>
      </w:pPr>
      <w:proofErr w:type="spellStart"/>
      <w:r w:rsidRPr="00B67BB1">
        <w:rPr>
          <w:rFonts w:ascii="Times New Roman" w:eastAsia="Arial" w:hAnsi="Times New Roman" w:cs="Times New Roman"/>
          <w:sz w:val="28"/>
          <w:szCs w:val="24"/>
        </w:rPr>
        <w:t>магнито</w:t>
      </w:r>
      <w:proofErr w:type="spellEnd"/>
      <w:r w:rsidRPr="00B67BB1">
        <w:rPr>
          <w:rFonts w:ascii="Times New Roman" w:eastAsia="Arial" w:hAnsi="Times New Roman" w:cs="Times New Roman"/>
          <w:sz w:val="28"/>
          <w:szCs w:val="24"/>
        </w:rPr>
        <w:t>-контактные (</w:t>
      </w:r>
      <w:proofErr w:type="spellStart"/>
      <w:r w:rsidRPr="00B67BB1">
        <w:rPr>
          <w:rFonts w:ascii="Times New Roman" w:eastAsia="Arial" w:hAnsi="Times New Roman" w:cs="Times New Roman"/>
          <w:sz w:val="28"/>
          <w:szCs w:val="24"/>
        </w:rPr>
        <w:t>герконовые</w:t>
      </w:r>
      <w:proofErr w:type="spellEnd"/>
      <w:r w:rsidRPr="00B67BB1">
        <w:rPr>
          <w:rFonts w:ascii="Times New Roman" w:eastAsia="Arial" w:hAnsi="Times New Roman" w:cs="Times New Roman"/>
          <w:sz w:val="28"/>
          <w:szCs w:val="24"/>
        </w:rPr>
        <w:t>);</w:t>
      </w:r>
    </w:p>
    <w:p w:rsidR="00B67BB1" w:rsidRPr="00B67BB1" w:rsidRDefault="00B67BB1" w:rsidP="00B67BB1">
      <w:pPr>
        <w:numPr>
          <w:ilvl w:val="0"/>
          <w:numId w:val="24"/>
        </w:numPr>
        <w:spacing w:after="0" w:line="360" w:lineRule="auto"/>
        <w:contextualSpacing/>
        <w:jc w:val="both"/>
        <w:rPr>
          <w:rFonts w:ascii="Times New Roman" w:eastAsia="Arial" w:hAnsi="Times New Roman" w:cs="Times New Roman"/>
          <w:sz w:val="28"/>
          <w:szCs w:val="24"/>
        </w:rPr>
      </w:pPr>
      <w:r w:rsidRPr="00B67BB1">
        <w:rPr>
          <w:rFonts w:ascii="Times New Roman" w:eastAsia="Arial" w:hAnsi="Times New Roman" w:cs="Times New Roman"/>
          <w:sz w:val="28"/>
          <w:szCs w:val="24"/>
        </w:rPr>
        <w:t>инфракрасные (пассивные и активные);</w:t>
      </w:r>
    </w:p>
    <w:p w:rsidR="00B67BB1" w:rsidRPr="00B67BB1" w:rsidRDefault="00B67BB1" w:rsidP="00B67BB1">
      <w:pPr>
        <w:numPr>
          <w:ilvl w:val="0"/>
          <w:numId w:val="24"/>
        </w:numPr>
        <w:spacing w:after="0" w:line="360" w:lineRule="auto"/>
        <w:contextualSpacing/>
        <w:jc w:val="both"/>
        <w:rPr>
          <w:rFonts w:ascii="Times New Roman" w:eastAsia="Arial" w:hAnsi="Times New Roman" w:cs="Times New Roman"/>
          <w:sz w:val="28"/>
          <w:szCs w:val="24"/>
        </w:rPr>
      </w:pPr>
      <w:r w:rsidRPr="00B67BB1">
        <w:rPr>
          <w:rFonts w:ascii="Times New Roman" w:eastAsia="Arial" w:hAnsi="Times New Roman" w:cs="Times New Roman"/>
          <w:sz w:val="28"/>
          <w:szCs w:val="24"/>
        </w:rPr>
        <w:t>микроволновые (СВЧ);</w:t>
      </w:r>
    </w:p>
    <w:p w:rsidR="00B67BB1" w:rsidRPr="00B67BB1" w:rsidRDefault="00B67BB1" w:rsidP="00B67BB1">
      <w:pPr>
        <w:numPr>
          <w:ilvl w:val="0"/>
          <w:numId w:val="24"/>
        </w:numPr>
        <w:spacing w:after="0" w:line="360" w:lineRule="auto"/>
        <w:contextualSpacing/>
        <w:jc w:val="both"/>
        <w:rPr>
          <w:rFonts w:ascii="Times New Roman" w:eastAsia="Arial" w:hAnsi="Times New Roman" w:cs="Times New Roman"/>
          <w:sz w:val="28"/>
          <w:szCs w:val="24"/>
        </w:rPr>
      </w:pPr>
      <w:r w:rsidRPr="00B67BB1">
        <w:rPr>
          <w:rFonts w:ascii="Times New Roman" w:eastAsia="Arial" w:hAnsi="Times New Roman" w:cs="Times New Roman"/>
          <w:sz w:val="28"/>
          <w:szCs w:val="24"/>
        </w:rPr>
        <w:t>ультразвуковые;</w:t>
      </w:r>
    </w:p>
    <w:p w:rsidR="00B67BB1" w:rsidRPr="00B67BB1" w:rsidRDefault="00B67BB1" w:rsidP="00B67BB1">
      <w:pPr>
        <w:numPr>
          <w:ilvl w:val="0"/>
          <w:numId w:val="24"/>
        </w:numPr>
        <w:spacing w:after="0" w:line="360" w:lineRule="auto"/>
        <w:contextualSpacing/>
        <w:jc w:val="both"/>
        <w:rPr>
          <w:rFonts w:ascii="Times New Roman" w:eastAsia="Arial" w:hAnsi="Times New Roman" w:cs="Times New Roman"/>
          <w:sz w:val="28"/>
          <w:szCs w:val="24"/>
        </w:rPr>
      </w:pPr>
      <w:r w:rsidRPr="00B67BB1">
        <w:rPr>
          <w:rFonts w:ascii="Times New Roman" w:eastAsia="Arial" w:hAnsi="Times New Roman" w:cs="Times New Roman"/>
          <w:sz w:val="28"/>
          <w:szCs w:val="24"/>
        </w:rPr>
        <w:t>сейсмические;</w:t>
      </w:r>
    </w:p>
    <w:p w:rsidR="00B67BB1" w:rsidRPr="00B67BB1" w:rsidRDefault="00B67BB1" w:rsidP="00B67BB1">
      <w:pPr>
        <w:numPr>
          <w:ilvl w:val="0"/>
          <w:numId w:val="24"/>
        </w:numPr>
        <w:spacing w:after="0" w:line="360" w:lineRule="auto"/>
        <w:contextualSpacing/>
        <w:jc w:val="both"/>
        <w:rPr>
          <w:rFonts w:ascii="Times New Roman" w:eastAsia="Arial" w:hAnsi="Times New Roman" w:cs="Times New Roman"/>
          <w:sz w:val="28"/>
          <w:szCs w:val="24"/>
        </w:rPr>
      </w:pPr>
      <w:proofErr w:type="spellStart"/>
      <w:r w:rsidRPr="00B67BB1">
        <w:rPr>
          <w:rFonts w:ascii="Times New Roman" w:eastAsia="Arial" w:hAnsi="Times New Roman" w:cs="Times New Roman"/>
          <w:sz w:val="28"/>
          <w:szCs w:val="24"/>
        </w:rPr>
        <w:lastRenderedPageBreak/>
        <w:t>электроконтактные</w:t>
      </w:r>
      <w:proofErr w:type="spellEnd"/>
      <w:r w:rsidRPr="00B67BB1">
        <w:rPr>
          <w:rFonts w:ascii="Times New Roman" w:eastAsia="Arial" w:hAnsi="Times New Roman" w:cs="Times New Roman"/>
          <w:sz w:val="28"/>
          <w:szCs w:val="24"/>
        </w:rPr>
        <w:t xml:space="preserve"> (обрывные, натяжные, нажимные, вибрационные и т.п.);</w:t>
      </w:r>
    </w:p>
    <w:p w:rsidR="00B67BB1" w:rsidRPr="00B67BB1" w:rsidRDefault="00B67BB1" w:rsidP="00B67BB1">
      <w:pPr>
        <w:numPr>
          <w:ilvl w:val="0"/>
          <w:numId w:val="24"/>
        </w:numPr>
        <w:spacing w:after="0" w:line="360" w:lineRule="auto"/>
        <w:contextualSpacing/>
        <w:jc w:val="both"/>
        <w:rPr>
          <w:rFonts w:ascii="Times New Roman" w:eastAsia="Arial" w:hAnsi="Times New Roman" w:cs="Times New Roman"/>
          <w:sz w:val="28"/>
          <w:szCs w:val="24"/>
        </w:rPr>
      </w:pPr>
      <w:r w:rsidRPr="00B67BB1">
        <w:rPr>
          <w:rFonts w:ascii="Times New Roman" w:eastAsia="Arial" w:hAnsi="Times New Roman" w:cs="Times New Roman"/>
          <w:sz w:val="28"/>
          <w:szCs w:val="24"/>
        </w:rPr>
        <w:t>емкостные (индуктивные);</w:t>
      </w:r>
    </w:p>
    <w:p w:rsidR="00B67BB1" w:rsidRPr="00B67BB1" w:rsidRDefault="00B67BB1" w:rsidP="00B67BB1">
      <w:pPr>
        <w:numPr>
          <w:ilvl w:val="0"/>
          <w:numId w:val="24"/>
        </w:numPr>
        <w:spacing w:after="0" w:line="360" w:lineRule="auto"/>
        <w:contextualSpacing/>
        <w:jc w:val="both"/>
        <w:rPr>
          <w:rFonts w:ascii="Times New Roman" w:eastAsia="Arial" w:hAnsi="Times New Roman" w:cs="Times New Roman"/>
          <w:sz w:val="28"/>
          <w:szCs w:val="24"/>
        </w:rPr>
      </w:pPr>
      <w:r w:rsidRPr="00B67BB1">
        <w:rPr>
          <w:rFonts w:ascii="Times New Roman" w:eastAsia="Arial" w:hAnsi="Times New Roman" w:cs="Times New Roman"/>
          <w:sz w:val="28"/>
          <w:szCs w:val="24"/>
        </w:rPr>
        <w:t>кабельные;</w:t>
      </w:r>
    </w:p>
    <w:p w:rsidR="00B67BB1" w:rsidRPr="00B67BB1" w:rsidRDefault="00B67BB1" w:rsidP="00B67BB1">
      <w:pPr>
        <w:numPr>
          <w:ilvl w:val="0"/>
          <w:numId w:val="24"/>
        </w:numPr>
        <w:spacing w:after="0" w:line="360" w:lineRule="auto"/>
        <w:contextualSpacing/>
        <w:jc w:val="both"/>
        <w:rPr>
          <w:rFonts w:ascii="Times New Roman" w:eastAsia="Arial" w:hAnsi="Times New Roman" w:cs="Times New Roman"/>
          <w:sz w:val="28"/>
          <w:szCs w:val="24"/>
        </w:rPr>
      </w:pPr>
      <w:r w:rsidRPr="00B67BB1">
        <w:rPr>
          <w:rFonts w:ascii="Times New Roman" w:eastAsia="Arial" w:hAnsi="Times New Roman" w:cs="Times New Roman"/>
          <w:sz w:val="28"/>
          <w:szCs w:val="24"/>
        </w:rPr>
        <w:t>видеосигнальные;</w:t>
      </w:r>
    </w:p>
    <w:p w:rsidR="00B67BB1" w:rsidRPr="00B67BB1" w:rsidRDefault="00B67BB1" w:rsidP="00B67BB1">
      <w:pPr>
        <w:numPr>
          <w:ilvl w:val="0"/>
          <w:numId w:val="24"/>
        </w:numPr>
        <w:spacing w:after="0" w:line="360" w:lineRule="auto"/>
        <w:contextualSpacing/>
        <w:jc w:val="both"/>
        <w:rPr>
          <w:rFonts w:ascii="Times New Roman" w:eastAsia="Arial" w:hAnsi="Times New Roman" w:cs="Times New Roman"/>
          <w:sz w:val="28"/>
          <w:szCs w:val="24"/>
        </w:rPr>
      </w:pPr>
      <w:r w:rsidRPr="00B67BB1">
        <w:rPr>
          <w:rFonts w:ascii="Times New Roman" w:eastAsia="Arial" w:hAnsi="Times New Roman" w:cs="Times New Roman"/>
          <w:sz w:val="28"/>
          <w:szCs w:val="24"/>
        </w:rPr>
        <w:t>микрофонные;</w:t>
      </w:r>
    </w:p>
    <w:p w:rsidR="00B67BB1" w:rsidRPr="00B67BB1" w:rsidRDefault="00B67BB1" w:rsidP="00B67BB1">
      <w:pPr>
        <w:numPr>
          <w:ilvl w:val="0"/>
          <w:numId w:val="24"/>
        </w:numPr>
        <w:spacing w:after="0" w:line="360" w:lineRule="auto"/>
        <w:contextualSpacing/>
        <w:jc w:val="both"/>
        <w:rPr>
          <w:rFonts w:ascii="Times New Roman" w:eastAsia="Arial" w:hAnsi="Times New Roman" w:cs="Times New Roman"/>
          <w:sz w:val="28"/>
          <w:szCs w:val="24"/>
        </w:rPr>
      </w:pPr>
      <w:r w:rsidRPr="00B67BB1">
        <w:rPr>
          <w:rFonts w:ascii="Times New Roman" w:eastAsia="Arial" w:hAnsi="Times New Roman" w:cs="Times New Roman"/>
          <w:sz w:val="28"/>
          <w:szCs w:val="24"/>
        </w:rPr>
        <w:t>фотоэлектрические;</w:t>
      </w:r>
    </w:p>
    <w:p w:rsidR="00B67BB1" w:rsidRPr="00B67BB1" w:rsidRDefault="00B67BB1" w:rsidP="00B67BB1">
      <w:pPr>
        <w:numPr>
          <w:ilvl w:val="0"/>
          <w:numId w:val="24"/>
        </w:numPr>
        <w:spacing w:after="0" w:line="360" w:lineRule="auto"/>
        <w:contextualSpacing/>
        <w:jc w:val="both"/>
        <w:rPr>
          <w:rFonts w:ascii="Times New Roman" w:eastAsia="Arial" w:hAnsi="Times New Roman" w:cs="Times New Roman"/>
          <w:sz w:val="28"/>
          <w:szCs w:val="24"/>
        </w:rPr>
      </w:pPr>
      <w:r w:rsidRPr="00B67BB1">
        <w:rPr>
          <w:rFonts w:ascii="Times New Roman" w:eastAsia="Arial" w:hAnsi="Times New Roman" w:cs="Times New Roman"/>
          <w:sz w:val="28"/>
          <w:szCs w:val="24"/>
        </w:rPr>
        <w:t xml:space="preserve">поршневые (" </w:t>
      </w:r>
      <w:proofErr w:type="spellStart"/>
      <w:r w:rsidRPr="00B67BB1">
        <w:rPr>
          <w:rFonts w:ascii="Times New Roman" w:eastAsia="Arial" w:hAnsi="Times New Roman" w:cs="Times New Roman"/>
          <w:sz w:val="28"/>
          <w:szCs w:val="24"/>
        </w:rPr>
        <w:t>subsonic</w:t>
      </w:r>
      <w:proofErr w:type="spellEnd"/>
      <w:r w:rsidRPr="00B67BB1">
        <w:rPr>
          <w:rFonts w:ascii="Times New Roman" w:eastAsia="Arial" w:hAnsi="Times New Roman" w:cs="Times New Roman"/>
          <w:sz w:val="28"/>
          <w:szCs w:val="24"/>
        </w:rPr>
        <w:t xml:space="preserve"> – </w:t>
      </w:r>
      <w:proofErr w:type="spellStart"/>
      <w:r w:rsidRPr="00B67BB1">
        <w:rPr>
          <w:rFonts w:ascii="Times New Roman" w:eastAsia="Arial" w:hAnsi="Times New Roman" w:cs="Times New Roman"/>
          <w:sz w:val="28"/>
          <w:szCs w:val="24"/>
        </w:rPr>
        <w:t>effect</w:t>
      </w:r>
      <w:proofErr w:type="spellEnd"/>
      <w:r w:rsidRPr="00B67BB1">
        <w:rPr>
          <w:rFonts w:ascii="Times New Roman" w:eastAsia="Arial" w:hAnsi="Times New Roman" w:cs="Times New Roman"/>
          <w:sz w:val="28"/>
          <w:szCs w:val="24"/>
        </w:rPr>
        <w:t>");</w:t>
      </w:r>
    </w:p>
    <w:p w:rsidR="00B67BB1" w:rsidRPr="00B67BB1" w:rsidRDefault="00B67BB1" w:rsidP="00B67BB1">
      <w:pPr>
        <w:numPr>
          <w:ilvl w:val="0"/>
          <w:numId w:val="24"/>
        </w:numPr>
        <w:spacing w:after="0" w:line="360" w:lineRule="auto"/>
        <w:contextualSpacing/>
        <w:jc w:val="both"/>
        <w:rPr>
          <w:rFonts w:ascii="Times New Roman" w:eastAsia="Arial" w:hAnsi="Times New Roman" w:cs="Times New Roman"/>
          <w:sz w:val="28"/>
          <w:szCs w:val="24"/>
        </w:rPr>
      </w:pPr>
      <w:r w:rsidRPr="00B67BB1">
        <w:rPr>
          <w:rFonts w:ascii="Times New Roman" w:eastAsia="Arial" w:hAnsi="Times New Roman" w:cs="Times New Roman"/>
          <w:sz w:val="28"/>
          <w:szCs w:val="24"/>
        </w:rPr>
        <w:t>радиоактивные (радиоизотопные);</w:t>
      </w:r>
    </w:p>
    <w:p w:rsidR="00B67BB1" w:rsidRPr="00B67BB1" w:rsidRDefault="00B67BB1" w:rsidP="00B67BB1">
      <w:pPr>
        <w:numPr>
          <w:ilvl w:val="0"/>
          <w:numId w:val="24"/>
        </w:numPr>
        <w:spacing w:after="0" w:line="360" w:lineRule="auto"/>
        <w:contextualSpacing/>
        <w:jc w:val="both"/>
        <w:rPr>
          <w:rFonts w:ascii="Times New Roman" w:eastAsia="Arial" w:hAnsi="Times New Roman" w:cs="Times New Roman"/>
          <w:sz w:val="28"/>
          <w:szCs w:val="24"/>
        </w:rPr>
      </w:pPr>
      <w:r w:rsidRPr="00B67BB1">
        <w:rPr>
          <w:rFonts w:ascii="Times New Roman" w:eastAsia="Arial" w:hAnsi="Times New Roman" w:cs="Times New Roman"/>
          <w:sz w:val="28"/>
          <w:szCs w:val="24"/>
        </w:rPr>
        <w:t>тепловые (пожарные);</w:t>
      </w:r>
    </w:p>
    <w:p w:rsidR="00B67BB1" w:rsidRPr="00B67BB1" w:rsidRDefault="00B67BB1" w:rsidP="00B67BB1">
      <w:pPr>
        <w:numPr>
          <w:ilvl w:val="0"/>
          <w:numId w:val="24"/>
        </w:numPr>
        <w:spacing w:after="0" w:line="360" w:lineRule="auto"/>
        <w:contextualSpacing/>
        <w:jc w:val="both"/>
        <w:rPr>
          <w:rFonts w:ascii="Times New Roman" w:eastAsia="Arial" w:hAnsi="Times New Roman" w:cs="Times New Roman"/>
          <w:sz w:val="28"/>
          <w:szCs w:val="24"/>
        </w:rPr>
      </w:pPr>
      <w:r w:rsidRPr="00B67BB1">
        <w:rPr>
          <w:rFonts w:ascii="Times New Roman" w:eastAsia="Arial" w:hAnsi="Times New Roman" w:cs="Times New Roman"/>
          <w:sz w:val="28"/>
          <w:szCs w:val="24"/>
        </w:rPr>
        <w:t>дымовые;</w:t>
      </w:r>
    </w:p>
    <w:p w:rsidR="00B67BB1" w:rsidRPr="00B67BB1" w:rsidRDefault="00B67BB1" w:rsidP="00B67BB1">
      <w:pPr>
        <w:numPr>
          <w:ilvl w:val="0"/>
          <w:numId w:val="24"/>
        </w:numPr>
        <w:spacing w:after="0" w:line="360" w:lineRule="auto"/>
        <w:contextualSpacing/>
        <w:jc w:val="both"/>
        <w:rPr>
          <w:rFonts w:ascii="Times New Roman" w:eastAsia="Arial" w:hAnsi="Times New Roman" w:cs="Times New Roman"/>
          <w:sz w:val="28"/>
          <w:szCs w:val="24"/>
        </w:rPr>
      </w:pPr>
      <w:r w:rsidRPr="00B67BB1">
        <w:rPr>
          <w:rFonts w:ascii="Times New Roman" w:eastAsia="Arial" w:hAnsi="Times New Roman" w:cs="Times New Roman"/>
          <w:sz w:val="28"/>
          <w:szCs w:val="24"/>
        </w:rPr>
        <w:t xml:space="preserve">химические (метан, углекислый газ, </w:t>
      </w:r>
      <w:proofErr w:type="spellStart"/>
      <w:r w:rsidRPr="00B67BB1">
        <w:rPr>
          <w:rFonts w:ascii="Times New Roman" w:eastAsia="Arial" w:hAnsi="Times New Roman" w:cs="Times New Roman"/>
          <w:sz w:val="28"/>
          <w:szCs w:val="24"/>
        </w:rPr>
        <w:t>монооксид</w:t>
      </w:r>
      <w:proofErr w:type="spellEnd"/>
      <w:r w:rsidRPr="00B67BB1">
        <w:rPr>
          <w:rFonts w:ascii="Times New Roman" w:eastAsia="Arial" w:hAnsi="Times New Roman" w:cs="Times New Roman"/>
          <w:sz w:val="28"/>
          <w:szCs w:val="24"/>
        </w:rPr>
        <w:t xml:space="preserve"> углерода),</w:t>
      </w:r>
    </w:p>
    <w:p w:rsidR="00B67BB1" w:rsidRPr="00B67BB1" w:rsidRDefault="00B67BB1" w:rsidP="00B67BB1">
      <w:pPr>
        <w:spacing w:after="0" w:line="360" w:lineRule="auto"/>
        <w:ind w:firstLine="709"/>
        <w:jc w:val="both"/>
        <w:rPr>
          <w:rFonts w:ascii="Times New Roman" w:eastAsia="Times New Roman" w:hAnsi="Times New Roman" w:cs="Times New Roman"/>
          <w:sz w:val="28"/>
        </w:rPr>
      </w:pPr>
      <w:r w:rsidRPr="00B67BB1">
        <w:rPr>
          <w:rFonts w:ascii="Times New Roman" w:eastAsia="Times New Roman" w:hAnsi="Times New Roman" w:cs="Times New Roman"/>
          <w:sz w:val="28"/>
        </w:rPr>
        <w:t xml:space="preserve"> а также их различные комбинации, применяемые как для расширения функциональных возможностей, так и для увеличения достоверности срабатывания датчика (сенсора, </w:t>
      </w:r>
      <w:proofErr w:type="spellStart"/>
      <w:r w:rsidRPr="00B67BB1">
        <w:rPr>
          <w:rFonts w:ascii="Times New Roman" w:eastAsia="Times New Roman" w:hAnsi="Times New Roman" w:cs="Times New Roman"/>
          <w:sz w:val="28"/>
        </w:rPr>
        <w:t>извещателя</w:t>
      </w:r>
      <w:proofErr w:type="spellEnd"/>
      <w:r w:rsidRPr="00B67BB1">
        <w:rPr>
          <w:rFonts w:ascii="Times New Roman" w:eastAsia="Times New Roman" w:hAnsi="Times New Roman" w:cs="Times New Roman"/>
          <w:sz w:val="28"/>
        </w:rPr>
        <w:t>).</w:t>
      </w:r>
    </w:p>
    <w:p w:rsidR="00B67BB1" w:rsidRPr="00B67BB1" w:rsidRDefault="00B67BB1" w:rsidP="00B67BB1">
      <w:pPr>
        <w:spacing w:after="0" w:line="360" w:lineRule="auto"/>
        <w:ind w:firstLine="709"/>
        <w:jc w:val="center"/>
        <w:rPr>
          <w:rFonts w:ascii="Times New Roman" w:eastAsia="Times New Roman" w:hAnsi="Times New Roman" w:cs="Times New Roman"/>
          <w:b/>
          <w:sz w:val="28"/>
          <w:szCs w:val="28"/>
        </w:rPr>
      </w:pPr>
      <w:r w:rsidRPr="00B67BB1">
        <w:rPr>
          <w:rFonts w:ascii="Times New Roman" w:eastAsia="Times New Roman" w:hAnsi="Times New Roman" w:cs="Times New Roman"/>
          <w:b/>
          <w:sz w:val="28"/>
          <w:szCs w:val="28"/>
        </w:rPr>
        <w:t>Система пожарной сигнализации</w:t>
      </w:r>
    </w:p>
    <w:p w:rsidR="00B67BB1" w:rsidRPr="00B67BB1" w:rsidRDefault="00B67BB1" w:rsidP="00B67BB1">
      <w:pPr>
        <w:shd w:val="clear" w:color="auto" w:fill="FFFFFF"/>
        <w:spacing w:after="0" w:line="360" w:lineRule="auto"/>
        <w:ind w:firstLine="709"/>
        <w:jc w:val="both"/>
        <w:rPr>
          <w:rFonts w:ascii="Times New Roman" w:eastAsia="Times New Roman" w:hAnsi="Times New Roman" w:cs="Times New Roman"/>
          <w:color w:val="000000"/>
          <w:sz w:val="28"/>
          <w:szCs w:val="28"/>
        </w:rPr>
      </w:pPr>
      <w:r w:rsidRPr="00B67BB1">
        <w:rPr>
          <w:rFonts w:ascii="Times New Roman" w:eastAsia="Times New Roman" w:hAnsi="Times New Roman" w:cs="Times New Roman"/>
          <w:color w:val="000000"/>
          <w:sz w:val="28"/>
          <w:szCs w:val="28"/>
        </w:rPr>
        <w:t xml:space="preserve">Пожарная сигнализация – система для обнаружения возгораний и управления технологическим оборудованием. В зависимости от конфигурации обеспечивает управление другими системами, например, оповещения, </w:t>
      </w:r>
      <w:proofErr w:type="spellStart"/>
      <w:r w:rsidRPr="00B67BB1">
        <w:rPr>
          <w:rFonts w:ascii="Times New Roman" w:eastAsia="Times New Roman" w:hAnsi="Times New Roman" w:cs="Times New Roman"/>
          <w:color w:val="000000"/>
          <w:sz w:val="28"/>
          <w:szCs w:val="28"/>
        </w:rPr>
        <w:t>дымоудаления</w:t>
      </w:r>
      <w:proofErr w:type="spellEnd"/>
      <w:r w:rsidRPr="00B67BB1">
        <w:rPr>
          <w:rFonts w:ascii="Times New Roman" w:eastAsia="Times New Roman" w:hAnsi="Times New Roman" w:cs="Times New Roman"/>
          <w:color w:val="000000"/>
          <w:sz w:val="28"/>
          <w:szCs w:val="28"/>
        </w:rPr>
        <w:t xml:space="preserve"> и других.</w:t>
      </w:r>
    </w:p>
    <w:p w:rsidR="00B67BB1" w:rsidRPr="00B67BB1" w:rsidRDefault="00B67BB1" w:rsidP="00B67BB1">
      <w:pPr>
        <w:shd w:val="clear" w:color="auto" w:fill="FFFFFF"/>
        <w:spacing w:after="0" w:line="360" w:lineRule="auto"/>
        <w:ind w:firstLine="709"/>
        <w:jc w:val="both"/>
        <w:rPr>
          <w:rFonts w:ascii="Times New Roman" w:eastAsia="Times New Roman" w:hAnsi="Times New Roman" w:cs="Times New Roman"/>
          <w:color w:val="000000"/>
          <w:sz w:val="28"/>
          <w:szCs w:val="28"/>
        </w:rPr>
      </w:pPr>
      <w:r w:rsidRPr="00B67BB1">
        <w:rPr>
          <w:rFonts w:ascii="Times New Roman" w:eastAsia="Times New Roman" w:hAnsi="Times New Roman" w:cs="Times New Roman"/>
          <w:color w:val="000000"/>
          <w:sz w:val="28"/>
          <w:szCs w:val="28"/>
        </w:rPr>
        <w:t>На практике используется три основных типа автоматической пожарной сигнализации. Разница между системами заключается в способе организации контроля шлейфов:</w:t>
      </w:r>
    </w:p>
    <w:p w:rsidR="00B67BB1" w:rsidRPr="00B67BB1" w:rsidRDefault="00B67BB1" w:rsidP="00B67BB1">
      <w:pPr>
        <w:numPr>
          <w:ilvl w:val="0"/>
          <w:numId w:val="2"/>
        </w:numPr>
        <w:shd w:val="clear" w:color="auto" w:fill="FFFFFF"/>
        <w:spacing w:after="0" w:line="360" w:lineRule="auto"/>
        <w:jc w:val="both"/>
        <w:rPr>
          <w:rFonts w:ascii="Times New Roman" w:eastAsia="Times New Roman" w:hAnsi="Times New Roman" w:cs="Times New Roman"/>
          <w:color w:val="000000"/>
          <w:sz w:val="28"/>
          <w:szCs w:val="28"/>
        </w:rPr>
      </w:pPr>
      <w:r w:rsidRPr="00B67BB1">
        <w:rPr>
          <w:rFonts w:ascii="Times New Roman" w:eastAsia="Times New Roman" w:hAnsi="Times New Roman" w:cs="Times New Roman"/>
          <w:color w:val="000000"/>
          <w:sz w:val="28"/>
          <w:szCs w:val="28"/>
        </w:rPr>
        <w:t>пороговая;</w:t>
      </w:r>
    </w:p>
    <w:p w:rsidR="00B67BB1" w:rsidRPr="00B67BB1" w:rsidRDefault="00B67BB1" w:rsidP="00B67BB1">
      <w:pPr>
        <w:numPr>
          <w:ilvl w:val="0"/>
          <w:numId w:val="2"/>
        </w:numPr>
        <w:shd w:val="clear" w:color="auto" w:fill="FFFFFF"/>
        <w:spacing w:after="0" w:line="360" w:lineRule="auto"/>
        <w:jc w:val="both"/>
        <w:rPr>
          <w:rFonts w:ascii="Times New Roman" w:eastAsia="Times New Roman" w:hAnsi="Times New Roman" w:cs="Times New Roman"/>
          <w:color w:val="000000"/>
          <w:sz w:val="28"/>
          <w:szCs w:val="28"/>
        </w:rPr>
      </w:pPr>
      <w:r w:rsidRPr="00B67BB1">
        <w:rPr>
          <w:rFonts w:ascii="Times New Roman" w:eastAsia="Times New Roman" w:hAnsi="Times New Roman" w:cs="Times New Roman"/>
          <w:color w:val="000000"/>
          <w:sz w:val="28"/>
          <w:szCs w:val="28"/>
        </w:rPr>
        <w:t>адресно-опросная;</w:t>
      </w:r>
    </w:p>
    <w:p w:rsidR="00B67BB1" w:rsidRPr="00B67BB1" w:rsidRDefault="00B67BB1" w:rsidP="00B67BB1">
      <w:pPr>
        <w:numPr>
          <w:ilvl w:val="0"/>
          <w:numId w:val="2"/>
        </w:numPr>
        <w:shd w:val="clear" w:color="auto" w:fill="FFFFFF"/>
        <w:spacing w:after="0" w:line="360" w:lineRule="auto"/>
        <w:jc w:val="both"/>
        <w:rPr>
          <w:rFonts w:ascii="Times New Roman" w:eastAsia="Times New Roman" w:hAnsi="Times New Roman" w:cs="Times New Roman"/>
          <w:color w:val="000000"/>
          <w:sz w:val="28"/>
          <w:szCs w:val="28"/>
        </w:rPr>
      </w:pPr>
      <w:r w:rsidRPr="00B67BB1">
        <w:rPr>
          <w:rFonts w:ascii="Times New Roman" w:eastAsia="Times New Roman" w:hAnsi="Times New Roman" w:cs="Times New Roman"/>
          <w:color w:val="000000"/>
          <w:sz w:val="28"/>
          <w:szCs w:val="28"/>
        </w:rPr>
        <w:t>адресно-аналоговая.</w:t>
      </w:r>
    </w:p>
    <w:p w:rsidR="00B67BB1" w:rsidRPr="00B67BB1" w:rsidRDefault="00B67BB1" w:rsidP="00B67BB1">
      <w:pPr>
        <w:spacing w:after="0" w:line="360" w:lineRule="auto"/>
        <w:ind w:firstLine="709"/>
        <w:jc w:val="center"/>
        <w:rPr>
          <w:rFonts w:ascii="Times New Roman" w:eastAsia="Times New Roman" w:hAnsi="Times New Roman" w:cs="Times New Roman"/>
          <w:b/>
          <w:sz w:val="28"/>
          <w:szCs w:val="28"/>
        </w:rPr>
      </w:pPr>
      <w:bookmarkStart w:id="1" w:name="_Toc41675550"/>
      <w:bookmarkStart w:id="2" w:name="_Toc42020848"/>
      <w:r w:rsidRPr="00B67BB1">
        <w:rPr>
          <w:rFonts w:ascii="Times New Roman" w:eastAsia="Times New Roman" w:hAnsi="Times New Roman" w:cs="Times New Roman"/>
          <w:b/>
          <w:sz w:val="28"/>
          <w:szCs w:val="28"/>
        </w:rPr>
        <w:t>Система охранной сигнализации</w:t>
      </w:r>
      <w:bookmarkEnd w:id="1"/>
      <w:bookmarkEnd w:id="2"/>
    </w:p>
    <w:p w:rsidR="00B67BB1" w:rsidRPr="00B67BB1" w:rsidRDefault="00B67BB1" w:rsidP="00B67BB1">
      <w:pPr>
        <w:spacing w:after="0" w:line="360" w:lineRule="auto"/>
        <w:ind w:firstLine="360"/>
        <w:jc w:val="both"/>
        <w:rPr>
          <w:rFonts w:ascii="Times New Roman" w:eastAsia="Times New Roman" w:hAnsi="Times New Roman" w:cs="Times New Roman"/>
          <w:sz w:val="28"/>
          <w:szCs w:val="28"/>
        </w:rPr>
      </w:pPr>
      <w:r w:rsidRPr="00B67BB1">
        <w:rPr>
          <w:rFonts w:ascii="Times New Roman" w:eastAsia="Times New Roman" w:hAnsi="Times New Roman" w:cs="Times New Roman"/>
          <w:sz w:val="28"/>
          <w:szCs w:val="28"/>
        </w:rPr>
        <w:t xml:space="preserve">Система охранной сигнализации предназначена для обнаружения и фиксирования акта несанкционированного доступа на объект и принятие решения по дальнейшему сценарию. При срабатывании датчиков СОС, </w:t>
      </w:r>
      <w:r w:rsidRPr="00B67BB1">
        <w:rPr>
          <w:rFonts w:ascii="Times New Roman" w:eastAsia="Times New Roman" w:hAnsi="Times New Roman" w:cs="Times New Roman"/>
          <w:sz w:val="28"/>
          <w:szCs w:val="28"/>
        </w:rPr>
        <w:lastRenderedPageBreak/>
        <w:t>устройства могут включать как звуковое оповещение, так и звуковое. При этом, с датчиков поступает сигнал тревоги на ПКП, а далее на ПЦН по телефонной линии или по радиоканалу. Если же в алгоритм работы СОС не входит передача сигнала тревоги на ПЦН, это означает, что система является автономной. Такой вариант системы является низкоэффективным.</w:t>
      </w:r>
    </w:p>
    <w:p w:rsidR="00B67BB1" w:rsidRPr="00B67BB1" w:rsidRDefault="00B67BB1" w:rsidP="00B67BB1">
      <w:pPr>
        <w:spacing w:after="0" w:line="360" w:lineRule="auto"/>
        <w:ind w:firstLine="360"/>
        <w:jc w:val="both"/>
        <w:rPr>
          <w:rFonts w:ascii="Times New Roman" w:eastAsia="Times New Roman" w:hAnsi="Times New Roman" w:cs="Times New Roman"/>
          <w:sz w:val="28"/>
          <w:szCs w:val="28"/>
        </w:rPr>
      </w:pPr>
      <w:r w:rsidRPr="00B67BB1">
        <w:rPr>
          <w:rFonts w:ascii="Times New Roman" w:eastAsia="Times New Roman" w:hAnsi="Times New Roman" w:cs="Times New Roman"/>
          <w:sz w:val="28"/>
          <w:szCs w:val="28"/>
        </w:rPr>
        <w:t>Состав оборудования, алгоритм работы, тип подключения датчиков между собой определяет тип данной СОС. Существует три типа систем охранной сигнализации:</w:t>
      </w:r>
    </w:p>
    <w:p w:rsidR="00B67BB1" w:rsidRPr="00B67BB1" w:rsidRDefault="00B67BB1" w:rsidP="00B67BB1">
      <w:pPr>
        <w:numPr>
          <w:ilvl w:val="0"/>
          <w:numId w:val="1"/>
        </w:numPr>
        <w:spacing w:after="200" w:line="360" w:lineRule="auto"/>
        <w:contextualSpacing/>
        <w:jc w:val="both"/>
        <w:rPr>
          <w:rFonts w:ascii="Times New Roman" w:eastAsia="Arial" w:hAnsi="Times New Roman" w:cs="Times New Roman"/>
          <w:sz w:val="28"/>
          <w:szCs w:val="28"/>
        </w:rPr>
      </w:pPr>
      <w:r w:rsidRPr="00B67BB1">
        <w:rPr>
          <w:rFonts w:ascii="Times New Roman" w:eastAsia="Arial" w:hAnsi="Times New Roman" w:cs="Times New Roman"/>
          <w:sz w:val="28"/>
          <w:szCs w:val="28"/>
        </w:rPr>
        <w:t>проводная;</w:t>
      </w:r>
    </w:p>
    <w:p w:rsidR="00B67BB1" w:rsidRPr="00B67BB1" w:rsidRDefault="00B67BB1" w:rsidP="00B67BB1">
      <w:pPr>
        <w:numPr>
          <w:ilvl w:val="0"/>
          <w:numId w:val="1"/>
        </w:numPr>
        <w:spacing w:after="200" w:line="360" w:lineRule="auto"/>
        <w:contextualSpacing/>
        <w:jc w:val="both"/>
        <w:rPr>
          <w:rFonts w:ascii="Times New Roman" w:eastAsia="Arial" w:hAnsi="Times New Roman" w:cs="Times New Roman"/>
          <w:sz w:val="28"/>
          <w:szCs w:val="28"/>
        </w:rPr>
      </w:pPr>
      <w:r w:rsidRPr="00B67BB1">
        <w:rPr>
          <w:rFonts w:ascii="Times New Roman" w:eastAsia="Arial" w:hAnsi="Times New Roman" w:cs="Times New Roman"/>
          <w:sz w:val="28"/>
          <w:szCs w:val="28"/>
        </w:rPr>
        <w:t>беспроводная;</w:t>
      </w:r>
    </w:p>
    <w:p w:rsidR="00B67BB1" w:rsidRPr="00B67BB1" w:rsidRDefault="00B67BB1" w:rsidP="00B67BB1">
      <w:pPr>
        <w:numPr>
          <w:ilvl w:val="0"/>
          <w:numId w:val="1"/>
        </w:numPr>
        <w:spacing w:after="200" w:line="360" w:lineRule="auto"/>
        <w:contextualSpacing/>
        <w:jc w:val="both"/>
        <w:rPr>
          <w:rFonts w:ascii="Times New Roman" w:eastAsia="Arial" w:hAnsi="Times New Roman" w:cs="Times New Roman"/>
          <w:sz w:val="28"/>
          <w:szCs w:val="28"/>
        </w:rPr>
      </w:pPr>
      <w:r w:rsidRPr="00B67BB1">
        <w:rPr>
          <w:rFonts w:ascii="Times New Roman" w:eastAsia="Arial" w:hAnsi="Times New Roman" w:cs="Times New Roman"/>
          <w:sz w:val="28"/>
          <w:szCs w:val="28"/>
        </w:rPr>
        <w:t>адресная.</w:t>
      </w:r>
    </w:p>
    <w:p w:rsidR="00B67BB1" w:rsidRPr="00B67BB1" w:rsidRDefault="00B67BB1" w:rsidP="00B67BB1">
      <w:pPr>
        <w:spacing w:after="0" w:line="360" w:lineRule="auto"/>
        <w:ind w:firstLine="709"/>
        <w:jc w:val="center"/>
        <w:rPr>
          <w:rFonts w:ascii="Times New Roman" w:eastAsia="Times New Roman" w:hAnsi="Times New Roman" w:cs="Times New Roman"/>
          <w:b/>
          <w:sz w:val="28"/>
        </w:rPr>
      </w:pPr>
      <w:r w:rsidRPr="00B67BB1">
        <w:rPr>
          <w:rFonts w:ascii="Times New Roman" w:eastAsia="Times New Roman" w:hAnsi="Times New Roman" w:cs="Times New Roman"/>
          <w:b/>
          <w:sz w:val="28"/>
        </w:rPr>
        <w:t>Оконечное устройство</w:t>
      </w:r>
    </w:p>
    <w:p w:rsidR="00B67BB1" w:rsidRPr="00B67BB1" w:rsidRDefault="00B67BB1" w:rsidP="00B67BB1">
      <w:pPr>
        <w:shd w:val="clear" w:color="auto" w:fill="FFFFFF"/>
        <w:spacing w:before="195" w:after="195" w:line="360" w:lineRule="auto"/>
        <w:ind w:firstLine="709"/>
        <w:jc w:val="both"/>
        <w:rPr>
          <w:rFonts w:ascii="Times New Roman" w:eastAsia="Times New Roman" w:hAnsi="Times New Roman" w:cs="Times New Roman"/>
          <w:color w:val="000000"/>
          <w:sz w:val="28"/>
          <w:szCs w:val="28"/>
        </w:rPr>
      </w:pPr>
      <w:r w:rsidRPr="00B67BB1">
        <w:rPr>
          <w:rFonts w:ascii="Times New Roman" w:eastAsia="Times New Roman" w:hAnsi="Times New Roman" w:cs="Times New Roman"/>
          <w:color w:val="000000"/>
          <w:sz w:val="28"/>
          <w:szCs w:val="28"/>
        </w:rPr>
        <w:t xml:space="preserve">Обычно в охранной сигнализации используют нормально закрытые контакты, т.е. факт срабатывания фиксируется при размыкании цепи. Простота такой схемы подключения может быть на руку злоумышленникам. Если </w:t>
      </w:r>
      <w:proofErr w:type="gramStart"/>
      <w:r w:rsidRPr="00B67BB1">
        <w:rPr>
          <w:rFonts w:ascii="Times New Roman" w:eastAsia="Times New Roman" w:hAnsi="Times New Roman" w:cs="Times New Roman"/>
          <w:color w:val="000000"/>
          <w:sz w:val="28"/>
          <w:szCs w:val="28"/>
        </w:rPr>
        <w:t>предположить</w:t>
      </w:r>
      <w:proofErr w:type="gramEnd"/>
      <w:r w:rsidRPr="00B67BB1">
        <w:rPr>
          <w:rFonts w:ascii="Times New Roman" w:eastAsia="Times New Roman" w:hAnsi="Times New Roman" w:cs="Times New Roman"/>
          <w:color w:val="000000"/>
          <w:sz w:val="28"/>
          <w:szCs w:val="28"/>
        </w:rPr>
        <w:t xml:space="preserve"> что они смогут добраться до провода от контрольной панели до датчика им остается только аккуратно организовать перемычку между проводами (изображена красным на рисунке) и датчик обезврежен. Во избежание таких ситуаций в схему дополнительно включают сопротивление определенного номинала. Его принято называть </w:t>
      </w:r>
      <w:r w:rsidRPr="00B67BB1">
        <w:rPr>
          <w:rFonts w:ascii="Times New Roman" w:eastAsia="Times New Roman" w:hAnsi="Times New Roman" w:cs="Times New Roman"/>
          <w:b/>
          <w:bCs/>
          <w:color w:val="000000"/>
          <w:sz w:val="28"/>
          <w:szCs w:val="28"/>
        </w:rPr>
        <w:t>оконечный резистор</w:t>
      </w:r>
      <w:r w:rsidRPr="00B67BB1">
        <w:rPr>
          <w:rFonts w:ascii="Times New Roman" w:eastAsia="Times New Roman" w:hAnsi="Times New Roman" w:cs="Times New Roman"/>
          <w:color w:val="000000"/>
          <w:sz w:val="28"/>
          <w:szCs w:val="28"/>
        </w:rPr>
        <w:t>, в англоязычном варианте сокращенно его называют EOL (</w:t>
      </w:r>
      <w:proofErr w:type="spellStart"/>
      <w:r w:rsidRPr="00B67BB1">
        <w:rPr>
          <w:rFonts w:ascii="Times New Roman" w:eastAsia="Times New Roman" w:hAnsi="Times New Roman" w:cs="Times New Roman"/>
          <w:color w:val="000000"/>
          <w:sz w:val="28"/>
          <w:szCs w:val="28"/>
        </w:rPr>
        <w:t>End</w:t>
      </w:r>
      <w:proofErr w:type="spellEnd"/>
      <w:r w:rsidRPr="00B67BB1">
        <w:rPr>
          <w:rFonts w:ascii="Times New Roman" w:eastAsia="Times New Roman" w:hAnsi="Times New Roman" w:cs="Times New Roman"/>
          <w:color w:val="000000"/>
          <w:sz w:val="28"/>
          <w:szCs w:val="28"/>
        </w:rPr>
        <w:t xml:space="preserve"> </w:t>
      </w:r>
      <w:proofErr w:type="spellStart"/>
      <w:r w:rsidRPr="00B67BB1">
        <w:rPr>
          <w:rFonts w:ascii="Times New Roman" w:eastAsia="Times New Roman" w:hAnsi="Times New Roman" w:cs="Times New Roman"/>
          <w:color w:val="000000"/>
          <w:sz w:val="28"/>
          <w:szCs w:val="28"/>
        </w:rPr>
        <w:t>Of</w:t>
      </w:r>
      <w:proofErr w:type="spellEnd"/>
      <w:r w:rsidRPr="00B67BB1">
        <w:rPr>
          <w:rFonts w:ascii="Times New Roman" w:eastAsia="Times New Roman" w:hAnsi="Times New Roman" w:cs="Times New Roman"/>
          <w:color w:val="000000"/>
          <w:sz w:val="28"/>
          <w:szCs w:val="28"/>
        </w:rPr>
        <w:t xml:space="preserve"> </w:t>
      </w:r>
      <w:proofErr w:type="spellStart"/>
      <w:r w:rsidRPr="00B67BB1">
        <w:rPr>
          <w:rFonts w:ascii="Times New Roman" w:eastAsia="Times New Roman" w:hAnsi="Times New Roman" w:cs="Times New Roman"/>
          <w:color w:val="000000"/>
          <w:sz w:val="28"/>
          <w:szCs w:val="28"/>
        </w:rPr>
        <w:t>Line</w:t>
      </w:r>
      <w:proofErr w:type="spellEnd"/>
      <w:r w:rsidRPr="00B67BB1">
        <w:rPr>
          <w:rFonts w:ascii="Times New Roman" w:eastAsia="Times New Roman" w:hAnsi="Times New Roman" w:cs="Times New Roman"/>
          <w:color w:val="000000"/>
          <w:sz w:val="28"/>
          <w:szCs w:val="28"/>
        </w:rPr>
        <w:t>).</w:t>
      </w:r>
    </w:p>
    <w:p w:rsidR="00B67BB1" w:rsidRPr="00B67BB1" w:rsidRDefault="00B67BB1" w:rsidP="00B67BB1">
      <w:pPr>
        <w:shd w:val="clear" w:color="auto" w:fill="FFFFFF"/>
        <w:spacing w:before="195" w:after="195" w:line="360" w:lineRule="auto"/>
        <w:ind w:firstLine="709"/>
        <w:jc w:val="both"/>
        <w:rPr>
          <w:rFonts w:ascii="Times New Roman" w:eastAsia="Times New Roman" w:hAnsi="Times New Roman" w:cs="Times New Roman"/>
          <w:color w:val="000000"/>
          <w:sz w:val="28"/>
          <w:szCs w:val="28"/>
        </w:rPr>
      </w:pPr>
      <w:r w:rsidRPr="00B67BB1">
        <w:rPr>
          <w:rFonts w:ascii="Times New Roman" w:eastAsia="Times New Roman" w:hAnsi="Times New Roman" w:cs="Times New Roman"/>
          <w:color w:val="000000"/>
          <w:sz w:val="28"/>
          <w:szCs w:val="28"/>
        </w:rPr>
        <w:t xml:space="preserve">Применение оконечного резистора позволяет контрольной панели определять, как минимум три состояния зоны - замкнуто через резистор, замкнуто без резистора, разомкнуто. В зависимости от типа зоны и типа датчиков каждое из этих состояний может интерпретироваться по-разному - норма, тревога, неисправность. Например, при подключении пожарных дымовых датчиков в нормальном состоянии цепь замкнута через резистор. При срабатывании пожарного датчика цепь замыкается через него практически накоротко и это воспринимается контрольной панелью как </w:t>
      </w:r>
      <w:r w:rsidRPr="00B67BB1">
        <w:rPr>
          <w:rFonts w:ascii="Times New Roman" w:eastAsia="Times New Roman" w:hAnsi="Times New Roman" w:cs="Times New Roman"/>
          <w:color w:val="000000"/>
          <w:sz w:val="28"/>
          <w:szCs w:val="28"/>
        </w:rPr>
        <w:lastRenderedPageBreak/>
        <w:t xml:space="preserve">тревога, а при обрыве шлейфа и размыкании цепи будет выдан сигнал о неисправности зоны. Так же многие современные контрольные панели позволяют подключать к одним и тем же клеммам входа зоны по 2 разных датчика через оконечные резисторы разного номинала и контролировать их срабатывание независимо друг от друга. Эту полезную функцию каждый производитель называет по-разному - "удвоение зон", "расщепление зон", а тот же </w:t>
      </w:r>
      <w:proofErr w:type="spellStart"/>
      <w:r w:rsidRPr="00B67BB1">
        <w:rPr>
          <w:rFonts w:ascii="Times New Roman" w:eastAsia="Times New Roman" w:hAnsi="Times New Roman" w:cs="Times New Roman"/>
          <w:color w:val="000000"/>
          <w:sz w:val="28"/>
          <w:szCs w:val="28"/>
        </w:rPr>
        <w:t>Paradox</w:t>
      </w:r>
      <w:proofErr w:type="spellEnd"/>
      <w:r w:rsidRPr="00B67BB1">
        <w:rPr>
          <w:rFonts w:ascii="Times New Roman" w:eastAsia="Times New Roman" w:hAnsi="Times New Roman" w:cs="Times New Roman"/>
          <w:color w:val="000000"/>
          <w:sz w:val="28"/>
          <w:szCs w:val="28"/>
        </w:rPr>
        <w:t xml:space="preserve"> вообще аббревиатурой "ATZ". Использование этой функции позволяет сэкономить на дополнительных расширителях зон и возможно на монтаже шлейфов, но в случае проблем с оборудованием может осложнить поиск неисправного датчика. Помимо оконечных резисторов так же могут применятся дополнительные резисторы. Они, например, позволяют контрольной панели отличить срабатывание датчика от вскрытия его </w:t>
      </w:r>
      <w:proofErr w:type="spellStart"/>
      <w:r w:rsidRPr="00B67BB1">
        <w:rPr>
          <w:rFonts w:ascii="Times New Roman" w:eastAsia="Times New Roman" w:hAnsi="Times New Roman" w:cs="Times New Roman"/>
          <w:color w:val="000000"/>
          <w:sz w:val="28"/>
          <w:szCs w:val="28"/>
        </w:rPr>
        <w:t>тампера</w:t>
      </w:r>
      <w:proofErr w:type="spellEnd"/>
      <w:r w:rsidRPr="00B67BB1">
        <w:rPr>
          <w:rFonts w:ascii="Times New Roman" w:eastAsia="Times New Roman" w:hAnsi="Times New Roman" w:cs="Times New Roman"/>
          <w:color w:val="000000"/>
          <w:sz w:val="28"/>
          <w:szCs w:val="28"/>
        </w:rPr>
        <w:t>, а в пожарной сигнализации организовать возможность выдачи сигнала "пожар" по срабатыванию двух датчиков в шлейфе во избежание ложных тревог. Каждый производитель выбирает свои номиналы оконечных и дополнительных резисторов, а также способы их включения в шлейф. Обычно они указываются в документации на оборудование.</w:t>
      </w:r>
    </w:p>
    <w:p w:rsidR="00B67BB1" w:rsidRPr="00B67BB1" w:rsidRDefault="00B67BB1" w:rsidP="00B67BB1">
      <w:pPr>
        <w:spacing w:after="0" w:line="360" w:lineRule="auto"/>
        <w:ind w:firstLine="709"/>
        <w:jc w:val="center"/>
        <w:rPr>
          <w:rFonts w:ascii="Times New Roman" w:eastAsia="Times New Roman" w:hAnsi="Times New Roman" w:cs="Times New Roman"/>
          <w:b/>
          <w:sz w:val="28"/>
          <w:szCs w:val="28"/>
        </w:rPr>
      </w:pPr>
      <w:bookmarkStart w:id="3" w:name="_Toc72706790"/>
      <w:r w:rsidRPr="00B67BB1">
        <w:rPr>
          <w:rFonts w:ascii="Times New Roman" w:eastAsia="Times New Roman" w:hAnsi="Times New Roman" w:cs="Times New Roman"/>
          <w:b/>
          <w:sz w:val="28"/>
          <w:szCs w:val="28"/>
        </w:rPr>
        <w:t>Блок приемно-контрольный охранно-пожарный Астра-713</w:t>
      </w:r>
      <w:bookmarkEnd w:id="3"/>
    </w:p>
    <w:p w:rsidR="00B67BB1" w:rsidRPr="00B67BB1" w:rsidRDefault="00B67BB1" w:rsidP="00B67BB1">
      <w:pPr>
        <w:spacing w:after="0" w:line="360" w:lineRule="auto"/>
        <w:ind w:firstLine="709"/>
        <w:rPr>
          <w:rFonts w:ascii="Times New Roman" w:eastAsia="Times New Roman" w:hAnsi="Times New Roman" w:cs="Times New Roman"/>
          <w:sz w:val="28"/>
          <w:szCs w:val="28"/>
        </w:rPr>
      </w:pPr>
      <w:r w:rsidRPr="00B67BB1">
        <w:rPr>
          <w:rFonts w:ascii="Times New Roman" w:eastAsia="Times New Roman" w:hAnsi="Times New Roman" w:cs="Times New Roman"/>
          <w:noProof/>
          <w:sz w:val="28"/>
          <w:szCs w:val="28"/>
          <w:lang w:eastAsia="ru-RU"/>
        </w:rPr>
        <w:drawing>
          <wp:anchor distT="0" distB="0" distL="114300" distR="114300" simplePos="0" relativeHeight="251659264" behindDoc="0" locked="0" layoutInCell="1" allowOverlap="1" wp14:anchorId="304826F1" wp14:editId="5B0AB774">
            <wp:simplePos x="0" y="0"/>
            <wp:positionH relativeFrom="margin">
              <wp:posOffset>2379980</wp:posOffset>
            </wp:positionH>
            <wp:positionV relativeFrom="paragraph">
              <wp:posOffset>19050</wp:posOffset>
            </wp:positionV>
            <wp:extent cx="1352550" cy="2076450"/>
            <wp:effectExtent l="0" t="0" r="0" b="0"/>
            <wp:wrapSquare wrapText="left"/>
            <wp:docPr id="2061" name="Рисунок 2061" descr="Снимок"/>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Снимок"/>
                    <pic:cNvPicPr>
                      <a:picLocks noChangeAspect="1" noChangeArrowheads="1"/>
                    </pic:cNvPicPr>
                  </pic:nvPicPr>
                  <pic:blipFill>
                    <a:blip r:embed="rId5" cstate="print">
                      <a:extLst>
                        <a:ext uri="{28A0092B-C50C-407E-A947-70E740481C1C}">
                          <a14:useLocalDpi xmlns:a14="http://schemas.microsoft.com/office/drawing/2010/main" val="0"/>
                        </a:ext>
                      </a:extLst>
                    </a:blip>
                    <a:srcRect l="15533" t="8897" r="15533" b="13524"/>
                    <a:stretch>
                      <a:fillRect/>
                    </a:stretch>
                  </pic:blipFill>
                  <pic:spPr bwMode="auto">
                    <a:xfrm>
                      <a:off x="0" y="0"/>
                      <a:ext cx="1352550" cy="2076450"/>
                    </a:xfrm>
                    <a:prstGeom prst="rect">
                      <a:avLst/>
                    </a:prstGeom>
                    <a:noFill/>
                    <a:ln>
                      <a:noFill/>
                    </a:ln>
                  </pic:spPr>
                </pic:pic>
              </a:graphicData>
            </a:graphic>
          </wp:anchor>
        </w:drawing>
      </w:r>
      <w:r w:rsidRPr="00B67BB1">
        <w:rPr>
          <w:rFonts w:ascii="Times New Roman" w:eastAsia="Times New Roman" w:hAnsi="Times New Roman" w:cs="Times New Roman"/>
          <w:sz w:val="28"/>
          <w:szCs w:val="28"/>
        </w:rPr>
        <w:br w:type="textWrapping" w:clear="all"/>
      </w:r>
    </w:p>
    <w:p w:rsidR="00B67BB1" w:rsidRPr="00B67BB1" w:rsidRDefault="00B67BB1" w:rsidP="00B67BB1">
      <w:pPr>
        <w:spacing w:after="0" w:line="360" w:lineRule="auto"/>
        <w:ind w:firstLine="709"/>
        <w:jc w:val="center"/>
        <w:rPr>
          <w:rFonts w:ascii="Times New Roman" w:eastAsia="Times New Roman" w:hAnsi="Times New Roman" w:cs="Times New Roman"/>
          <w:sz w:val="28"/>
          <w:szCs w:val="28"/>
        </w:rPr>
      </w:pPr>
      <w:r w:rsidRPr="00B67BB1">
        <w:rPr>
          <w:rFonts w:ascii="Times New Roman" w:eastAsia="Times New Roman" w:hAnsi="Times New Roman" w:cs="Times New Roman"/>
          <w:sz w:val="28"/>
          <w:szCs w:val="28"/>
        </w:rPr>
        <w:t>Рис.2.1 Астра-713</w:t>
      </w:r>
    </w:p>
    <w:p w:rsidR="00B67BB1" w:rsidRPr="00B67BB1" w:rsidRDefault="00B67BB1" w:rsidP="00B67BB1">
      <w:pPr>
        <w:spacing w:after="0" w:line="360" w:lineRule="auto"/>
        <w:ind w:firstLine="709"/>
        <w:jc w:val="both"/>
        <w:rPr>
          <w:rFonts w:ascii="Times New Roman" w:eastAsia="Times New Roman" w:hAnsi="Times New Roman" w:cs="Times New Roman"/>
          <w:sz w:val="28"/>
          <w:szCs w:val="28"/>
        </w:rPr>
      </w:pPr>
      <w:r w:rsidRPr="00B67BB1">
        <w:rPr>
          <w:rFonts w:ascii="Times New Roman" w:eastAsia="Times New Roman" w:hAnsi="Times New Roman" w:cs="Times New Roman"/>
          <w:sz w:val="28"/>
          <w:szCs w:val="28"/>
        </w:rPr>
        <w:t xml:space="preserve">Астра-713 - прибор приемно-контрольный охранно-пожарный (Рис.2.1), его основное назначение это контроль состояния 8 шлейфов сигнализации (ШС) с включенными охранными или пожарными </w:t>
      </w:r>
      <w:proofErr w:type="spellStart"/>
      <w:proofErr w:type="gramStart"/>
      <w:r w:rsidRPr="00B67BB1">
        <w:rPr>
          <w:rFonts w:ascii="Times New Roman" w:eastAsia="Times New Roman" w:hAnsi="Times New Roman" w:cs="Times New Roman"/>
          <w:sz w:val="28"/>
          <w:szCs w:val="28"/>
        </w:rPr>
        <w:t>извещателями</w:t>
      </w:r>
      <w:proofErr w:type="spellEnd"/>
      <w:r w:rsidRPr="00B67BB1">
        <w:rPr>
          <w:rFonts w:ascii="Times New Roman" w:eastAsia="Times New Roman" w:hAnsi="Times New Roman" w:cs="Times New Roman"/>
          <w:sz w:val="28"/>
          <w:szCs w:val="28"/>
        </w:rPr>
        <w:t xml:space="preserve"> ,</w:t>
      </w:r>
      <w:proofErr w:type="gramEnd"/>
      <w:r w:rsidRPr="00B67BB1">
        <w:rPr>
          <w:rFonts w:ascii="Times New Roman" w:eastAsia="Times New Roman" w:hAnsi="Times New Roman" w:cs="Times New Roman"/>
          <w:sz w:val="28"/>
          <w:szCs w:val="28"/>
        </w:rPr>
        <w:t xml:space="preserve"> управление </w:t>
      </w:r>
      <w:r w:rsidRPr="00B67BB1">
        <w:rPr>
          <w:rFonts w:ascii="Times New Roman" w:eastAsia="Times New Roman" w:hAnsi="Times New Roman" w:cs="Times New Roman"/>
          <w:sz w:val="28"/>
          <w:szCs w:val="28"/>
        </w:rPr>
        <w:lastRenderedPageBreak/>
        <w:t>средствами оповещения , выдача тревожных извещений на ПЦН через релейные выходы и обмен информацией с ППКОП Астра-Дозор по интерфейсу RS-485.</w:t>
      </w:r>
    </w:p>
    <w:p w:rsidR="00B67BB1" w:rsidRPr="00B67BB1" w:rsidRDefault="00B67BB1" w:rsidP="00B67BB1">
      <w:pPr>
        <w:spacing w:after="0" w:line="360" w:lineRule="auto"/>
        <w:ind w:firstLine="709"/>
        <w:jc w:val="both"/>
        <w:rPr>
          <w:rFonts w:ascii="Times New Roman" w:eastAsia="Times New Roman" w:hAnsi="Times New Roman" w:cs="Times New Roman"/>
          <w:sz w:val="28"/>
          <w:szCs w:val="28"/>
        </w:rPr>
      </w:pPr>
      <w:r w:rsidRPr="00B67BB1">
        <w:rPr>
          <w:rFonts w:ascii="Times New Roman" w:eastAsia="Times New Roman" w:hAnsi="Times New Roman" w:cs="Times New Roman"/>
          <w:sz w:val="28"/>
          <w:szCs w:val="28"/>
        </w:rPr>
        <w:t xml:space="preserve">Особенности </w:t>
      </w:r>
    </w:p>
    <w:p w:rsidR="00B67BB1" w:rsidRPr="00B67BB1" w:rsidRDefault="00B67BB1" w:rsidP="00B67BB1">
      <w:pPr>
        <w:numPr>
          <w:ilvl w:val="0"/>
          <w:numId w:val="3"/>
        </w:numPr>
        <w:spacing w:after="0" w:line="360" w:lineRule="auto"/>
        <w:contextualSpacing/>
        <w:jc w:val="both"/>
        <w:rPr>
          <w:rFonts w:ascii="Times New Roman" w:eastAsia="Arial" w:hAnsi="Times New Roman" w:cs="Times New Roman"/>
          <w:sz w:val="28"/>
          <w:szCs w:val="28"/>
        </w:rPr>
      </w:pPr>
      <w:r w:rsidRPr="00B67BB1">
        <w:rPr>
          <w:rFonts w:ascii="Times New Roman" w:eastAsia="Arial" w:hAnsi="Times New Roman" w:cs="Times New Roman"/>
          <w:sz w:val="28"/>
          <w:szCs w:val="28"/>
        </w:rPr>
        <w:t>автономное использование или объединение по интерфейсу RS-485 под управлением центрального ППКОП;</w:t>
      </w:r>
    </w:p>
    <w:p w:rsidR="00B67BB1" w:rsidRPr="00B67BB1" w:rsidRDefault="00B67BB1" w:rsidP="00B67BB1">
      <w:pPr>
        <w:numPr>
          <w:ilvl w:val="0"/>
          <w:numId w:val="3"/>
        </w:numPr>
        <w:spacing w:after="0" w:line="360" w:lineRule="auto"/>
        <w:contextualSpacing/>
        <w:jc w:val="both"/>
        <w:rPr>
          <w:rFonts w:ascii="Times New Roman" w:eastAsia="Arial" w:hAnsi="Times New Roman" w:cs="Times New Roman"/>
          <w:sz w:val="28"/>
          <w:szCs w:val="28"/>
        </w:rPr>
      </w:pPr>
      <w:r w:rsidRPr="00B67BB1">
        <w:rPr>
          <w:rFonts w:ascii="Times New Roman" w:eastAsia="Arial" w:hAnsi="Times New Roman" w:cs="Times New Roman"/>
          <w:sz w:val="28"/>
          <w:szCs w:val="28"/>
        </w:rPr>
        <w:t>максимальная емкость в системе Астра-Дозор - 16 приборов;</w:t>
      </w:r>
    </w:p>
    <w:p w:rsidR="00B67BB1" w:rsidRPr="00B67BB1" w:rsidRDefault="00B67BB1" w:rsidP="00B67BB1">
      <w:pPr>
        <w:numPr>
          <w:ilvl w:val="0"/>
          <w:numId w:val="3"/>
        </w:numPr>
        <w:spacing w:after="0" w:line="360" w:lineRule="auto"/>
        <w:contextualSpacing/>
        <w:jc w:val="both"/>
        <w:rPr>
          <w:rFonts w:ascii="Times New Roman" w:eastAsia="Arial" w:hAnsi="Times New Roman" w:cs="Times New Roman"/>
          <w:sz w:val="28"/>
          <w:szCs w:val="28"/>
        </w:rPr>
      </w:pPr>
      <w:r w:rsidRPr="00B67BB1">
        <w:rPr>
          <w:rFonts w:ascii="Times New Roman" w:eastAsia="Arial" w:hAnsi="Times New Roman" w:cs="Times New Roman"/>
          <w:sz w:val="28"/>
          <w:szCs w:val="28"/>
        </w:rPr>
        <w:t>максимальная емкость в системе Астра-</w:t>
      </w:r>
      <w:proofErr w:type="spellStart"/>
      <w:r w:rsidRPr="00B67BB1">
        <w:rPr>
          <w:rFonts w:ascii="Times New Roman" w:eastAsia="Arial" w:hAnsi="Times New Roman" w:cs="Times New Roman"/>
          <w:sz w:val="28"/>
          <w:szCs w:val="28"/>
        </w:rPr>
        <w:t>Zитадель</w:t>
      </w:r>
      <w:proofErr w:type="spellEnd"/>
      <w:r w:rsidRPr="00B67BB1">
        <w:rPr>
          <w:rFonts w:ascii="Times New Roman" w:eastAsia="Arial" w:hAnsi="Times New Roman" w:cs="Times New Roman"/>
          <w:sz w:val="28"/>
          <w:szCs w:val="28"/>
        </w:rPr>
        <w:t xml:space="preserve"> - 30 приборов;</w:t>
      </w:r>
    </w:p>
    <w:p w:rsidR="00B67BB1" w:rsidRPr="00B67BB1" w:rsidRDefault="00B67BB1" w:rsidP="00B67BB1">
      <w:pPr>
        <w:numPr>
          <w:ilvl w:val="0"/>
          <w:numId w:val="3"/>
        </w:numPr>
        <w:spacing w:after="0" w:line="360" w:lineRule="auto"/>
        <w:contextualSpacing/>
        <w:jc w:val="both"/>
        <w:rPr>
          <w:rFonts w:ascii="Times New Roman" w:eastAsia="Arial" w:hAnsi="Times New Roman" w:cs="Times New Roman"/>
          <w:sz w:val="28"/>
          <w:szCs w:val="28"/>
        </w:rPr>
      </w:pPr>
      <w:r w:rsidRPr="00B67BB1">
        <w:rPr>
          <w:rFonts w:ascii="Times New Roman" w:eastAsia="Arial" w:hAnsi="Times New Roman" w:cs="Times New Roman"/>
          <w:sz w:val="28"/>
          <w:szCs w:val="28"/>
        </w:rPr>
        <w:t>установка режимов работы с помощью перемычек или с помощью ПК;</w:t>
      </w:r>
    </w:p>
    <w:p w:rsidR="00B67BB1" w:rsidRPr="00B67BB1" w:rsidRDefault="00B67BB1" w:rsidP="00B67BB1">
      <w:pPr>
        <w:numPr>
          <w:ilvl w:val="0"/>
          <w:numId w:val="3"/>
        </w:numPr>
        <w:spacing w:after="0" w:line="360" w:lineRule="auto"/>
        <w:contextualSpacing/>
        <w:jc w:val="both"/>
        <w:rPr>
          <w:rFonts w:ascii="Times New Roman" w:eastAsia="Arial" w:hAnsi="Times New Roman" w:cs="Times New Roman"/>
          <w:sz w:val="28"/>
          <w:szCs w:val="28"/>
        </w:rPr>
      </w:pPr>
      <w:r w:rsidRPr="00B67BB1">
        <w:rPr>
          <w:rFonts w:ascii="Times New Roman" w:eastAsia="Arial" w:hAnsi="Times New Roman" w:cs="Times New Roman"/>
          <w:sz w:val="28"/>
          <w:szCs w:val="28"/>
        </w:rPr>
        <w:t>программируемые релейные выходы и выходы типа "открытый коллектор" для управления внешними устройствами (только при автономной работе);</w:t>
      </w:r>
    </w:p>
    <w:p w:rsidR="00B67BB1" w:rsidRPr="00B67BB1" w:rsidRDefault="00B67BB1" w:rsidP="00B67BB1">
      <w:pPr>
        <w:numPr>
          <w:ilvl w:val="0"/>
          <w:numId w:val="3"/>
        </w:numPr>
        <w:spacing w:after="0" w:line="360" w:lineRule="auto"/>
        <w:contextualSpacing/>
        <w:jc w:val="both"/>
        <w:rPr>
          <w:rFonts w:ascii="Times New Roman" w:eastAsia="Arial" w:hAnsi="Times New Roman" w:cs="Times New Roman"/>
          <w:sz w:val="28"/>
          <w:szCs w:val="28"/>
        </w:rPr>
      </w:pPr>
      <w:r w:rsidRPr="00B67BB1">
        <w:rPr>
          <w:rFonts w:ascii="Times New Roman" w:eastAsia="Arial" w:hAnsi="Times New Roman" w:cs="Times New Roman"/>
          <w:sz w:val="28"/>
          <w:szCs w:val="28"/>
        </w:rPr>
        <w:t>встроенные кнопки-индикаторы для постановки на охрану / снятия с охраны соответствующего ШС (только при автономной работе);</w:t>
      </w:r>
    </w:p>
    <w:p w:rsidR="00B67BB1" w:rsidRPr="00B67BB1" w:rsidRDefault="00B67BB1" w:rsidP="00B67BB1">
      <w:pPr>
        <w:numPr>
          <w:ilvl w:val="0"/>
          <w:numId w:val="3"/>
        </w:numPr>
        <w:spacing w:after="0" w:line="360" w:lineRule="auto"/>
        <w:contextualSpacing/>
        <w:jc w:val="both"/>
        <w:rPr>
          <w:rFonts w:ascii="Times New Roman" w:eastAsia="Arial" w:hAnsi="Times New Roman" w:cs="Times New Roman"/>
          <w:sz w:val="28"/>
          <w:szCs w:val="28"/>
        </w:rPr>
      </w:pPr>
      <w:r w:rsidRPr="00B67BB1">
        <w:rPr>
          <w:rFonts w:ascii="Times New Roman" w:eastAsia="Arial" w:hAnsi="Times New Roman" w:cs="Times New Roman"/>
          <w:sz w:val="28"/>
          <w:szCs w:val="28"/>
        </w:rPr>
        <w:t>защита от перегрузок и неправильных действий в цепях ШС;</w:t>
      </w:r>
    </w:p>
    <w:p w:rsidR="00B67BB1" w:rsidRPr="00B67BB1" w:rsidRDefault="00B67BB1" w:rsidP="00B67BB1">
      <w:pPr>
        <w:numPr>
          <w:ilvl w:val="0"/>
          <w:numId w:val="3"/>
        </w:numPr>
        <w:spacing w:after="0" w:line="360" w:lineRule="auto"/>
        <w:contextualSpacing/>
        <w:jc w:val="both"/>
        <w:rPr>
          <w:rFonts w:ascii="Times New Roman" w:eastAsia="Arial" w:hAnsi="Times New Roman" w:cs="Times New Roman"/>
          <w:sz w:val="28"/>
          <w:szCs w:val="28"/>
        </w:rPr>
      </w:pPr>
      <w:r w:rsidRPr="00B67BB1">
        <w:rPr>
          <w:rFonts w:ascii="Times New Roman" w:eastAsia="Arial" w:hAnsi="Times New Roman" w:cs="Times New Roman"/>
          <w:sz w:val="28"/>
          <w:szCs w:val="28"/>
        </w:rPr>
        <w:t>"спящий" режим;</w:t>
      </w:r>
    </w:p>
    <w:p w:rsidR="00B67BB1" w:rsidRPr="00B67BB1" w:rsidRDefault="00B67BB1" w:rsidP="00B67BB1">
      <w:pPr>
        <w:numPr>
          <w:ilvl w:val="0"/>
          <w:numId w:val="3"/>
        </w:numPr>
        <w:spacing w:after="0" w:line="360" w:lineRule="auto"/>
        <w:contextualSpacing/>
        <w:jc w:val="both"/>
        <w:rPr>
          <w:rFonts w:ascii="Times New Roman" w:eastAsia="Arial" w:hAnsi="Times New Roman" w:cs="Times New Roman"/>
          <w:sz w:val="28"/>
          <w:szCs w:val="28"/>
        </w:rPr>
      </w:pPr>
      <w:r w:rsidRPr="00B67BB1">
        <w:rPr>
          <w:rFonts w:ascii="Times New Roman" w:eastAsia="Arial" w:hAnsi="Times New Roman" w:cs="Times New Roman"/>
          <w:sz w:val="28"/>
          <w:szCs w:val="28"/>
        </w:rPr>
        <w:t>выдача извещения о тревоге на ПЦН при полном отключении электропитания;</w:t>
      </w:r>
    </w:p>
    <w:p w:rsidR="00B67BB1" w:rsidRPr="00B67BB1" w:rsidRDefault="00B67BB1" w:rsidP="00B67BB1">
      <w:pPr>
        <w:numPr>
          <w:ilvl w:val="0"/>
          <w:numId w:val="3"/>
        </w:numPr>
        <w:spacing w:after="0" w:line="360" w:lineRule="auto"/>
        <w:contextualSpacing/>
        <w:jc w:val="both"/>
        <w:rPr>
          <w:rFonts w:ascii="Times New Roman" w:eastAsia="Arial" w:hAnsi="Times New Roman" w:cs="Times New Roman"/>
          <w:sz w:val="28"/>
          <w:szCs w:val="28"/>
        </w:rPr>
      </w:pPr>
      <w:r w:rsidRPr="00B67BB1">
        <w:rPr>
          <w:rFonts w:ascii="Times New Roman" w:eastAsia="Arial" w:hAnsi="Times New Roman" w:cs="Times New Roman"/>
          <w:sz w:val="28"/>
          <w:szCs w:val="28"/>
        </w:rPr>
        <w:t>двухцветная индикация.</w:t>
      </w:r>
    </w:p>
    <w:p w:rsidR="00B67BB1" w:rsidRPr="00B67BB1" w:rsidRDefault="00B67BB1" w:rsidP="00B67BB1">
      <w:pPr>
        <w:spacing w:after="0" w:line="360" w:lineRule="auto"/>
        <w:ind w:firstLine="709"/>
        <w:jc w:val="both"/>
        <w:rPr>
          <w:rFonts w:ascii="Times New Roman" w:eastAsia="Times New Roman" w:hAnsi="Times New Roman" w:cs="Times New Roman"/>
          <w:sz w:val="28"/>
          <w:szCs w:val="28"/>
        </w:rPr>
      </w:pPr>
      <w:r w:rsidRPr="00B67BB1">
        <w:rPr>
          <w:rFonts w:ascii="Times New Roman" w:eastAsia="Times New Roman" w:hAnsi="Times New Roman" w:cs="Times New Roman"/>
          <w:sz w:val="28"/>
          <w:szCs w:val="28"/>
        </w:rPr>
        <w:t>Технические характеристики</w:t>
      </w:r>
      <w:r w:rsidRPr="00B67BB1">
        <w:rPr>
          <w:rFonts w:ascii="Times New Roman" w:eastAsia="Times New Roman" w:hAnsi="Times New Roman" w:cs="Times New Roman"/>
          <w:sz w:val="28"/>
          <w:szCs w:val="28"/>
          <w:lang w:val="en-US"/>
        </w:rPr>
        <w:t>:</w:t>
      </w:r>
    </w:p>
    <w:p w:rsidR="00B67BB1" w:rsidRPr="00B67BB1" w:rsidRDefault="00B67BB1" w:rsidP="00B67BB1">
      <w:pPr>
        <w:numPr>
          <w:ilvl w:val="0"/>
          <w:numId w:val="3"/>
        </w:numPr>
        <w:shd w:val="clear" w:color="auto" w:fill="FFFFFF"/>
        <w:spacing w:after="0" w:line="360" w:lineRule="auto"/>
        <w:ind w:hanging="357"/>
        <w:jc w:val="both"/>
        <w:rPr>
          <w:rFonts w:ascii="Times New Roman" w:eastAsia="Times New Roman" w:hAnsi="Times New Roman" w:cs="Times New Roman"/>
          <w:color w:val="000000"/>
          <w:sz w:val="28"/>
          <w:szCs w:val="28"/>
        </w:rPr>
      </w:pPr>
      <w:r w:rsidRPr="00B67BB1">
        <w:rPr>
          <w:rFonts w:ascii="Times New Roman" w:eastAsia="Times New Roman" w:hAnsi="Times New Roman" w:cs="Times New Roman"/>
          <w:color w:val="000000"/>
          <w:sz w:val="28"/>
          <w:szCs w:val="28"/>
        </w:rPr>
        <w:t>напряжение питания 10÷15 В</w:t>
      </w:r>
    </w:p>
    <w:p w:rsidR="00B67BB1" w:rsidRPr="00B67BB1" w:rsidRDefault="00B67BB1" w:rsidP="00B67BB1">
      <w:pPr>
        <w:numPr>
          <w:ilvl w:val="0"/>
          <w:numId w:val="3"/>
        </w:numPr>
        <w:shd w:val="clear" w:color="auto" w:fill="FFFFFF"/>
        <w:spacing w:after="0" w:line="360" w:lineRule="auto"/>
        <w:ind w:hanging="357"/>
        <w:jc w:val="both"/>
        <w:rPr>
          <w:rFonts w:ascii="Times New Roman" w:eastAsia="Times New Roman" w:hAnsi="Times New Roman" w:cs="Times New Roman"/>
          <w:color w:val="000000"/>
          <w:sz w:val="28"/>
          <w:szCs w:val="28"/>
        </w:rPr>
      </w:pPr>
      <w:r w:rsidRPr="00B67BB1">
        <w:rPr>
          <w:rFonts w:ascii="Times New Roman" w:eastAsia="Times New Roman" w:hAnsi="Times New Roman" w:cs="Times New Roman"/>
          <w:color w:val="000000"/>
          <w:sz w:val="28"/>
          <w:szCs w:val="28"/>
        </w:rPr>
        <w:t xml:space="preserve">количество ШС, подключаемых к прибору 8 </w:t>
      </w:r>
      <w:proofErr w:type="spellStart"/>
      <w:r w:rsidRPr="00B67BB1">
        <w:rPr>
          <w:rFonts w:ascii="Times New Roman" w:eastAsia="Times New Roman" w:hAnsi="Times New Roman" w:cs="Times New Roman"/>
          <w:color w:val="000000"/>
          <w:sz w:val="28"/>
          <w:szCs w:val="28"/>
        </w:rPr>
        <w:t>шт</w:t>
      </w:r>
      <w:proofErr w:type="spellEnd"/>
    </w:p>
    <w:p w:rsidR="00B67BB1" w:rsidRPr="00B67BB1" w:rsidRDefault="00B67BB1" w:rsidP="00B67BB1">
      <w:pPr>
        <w:numPr>
          <w:ilvl w:val="0"/>
          <w:numId w:val="3"/>
        </w:numPr>
        <w:shd w:val="clear" w:color="auto" w:fill="FFFFFF"/>
        <w:spacing w:after="0" w:line="360" w:lineRule="auto"/>
        <w:ind w:hanging="357"/>
        <w:jc w:val="both"/>
        <w:rPr>
          <w:rFonts w:ascii="Times New Roman" w:eastAsia="Times New Roman" w:hAnsi="Times New Roman" w:cs="Times New Roman"/>
          <w:color w:val="000000"/>
          <w:sz w:val="28"/>
          <w:szCs w:val="28"/>
        </w:rPr>
      </w:pPr>
      <w:r w:rsidRPr="00B67BB1">
        <w:rPr>
          <w:rFonts w:ascii="Times New Roman" w:eastAsia="Times New Roman" w:hAnsi="Times New Roman" w:cs="Times New Roman"/>
          <w:color w:val="000000"/>
          <w:sz w:val="28"/>
          <w:szCs w:val="28"/>
        </w:rPr>
        <w:t>ток потребления в дежурном режиме 180 мА</w:t>
      </w:r>
    </w:p>
    <w:p w:rsidR="00B67BB1" w:rsidRPr="00B67BB1" w:rsidRDefault="00B67BB1" w:rsidP="00B67BB1">
      <w:pPr>
        <w:numPr>
          <w:ilvl w:val="0"/>
          <w:numId w:val="3"/>
        </w:numPr>
        <w:shd w:val="clear" w:color="auto" w:fill="FFFFFF"/>
        <w:spacing w:after="0" w:line="360" w:lineRule="auto"/>
        <w:ind w:hanging="357"/>
        <w:jc w:val="both"/>
        <w:rPr>
          <w:rFonts w:ascii="Times New Roman" w:eastAsia="Times New Roman" w:hAnsi="Times New Roman" w:cs="Times New Roman"/>
          <w:color w:val="000000"/>
          <w:sz w:val="28"/>
          <w:szCs w:val="28"/>
        </w:rPr>
      </w:pPr>
      <w:r w:rsidRPr="00B67BB1">
        <w:rPr>
          <w:rFonts w:ascii="Times New Roman" w:eastAsia="Times New Roman" w:hAnsi="Times New Roman" w:cs="Times New Roman"/>
          <w:color w:val="000000"/>
          <w:sz w:val="28"/>
          <w:szCs w:val="28"/>
        </w:rPr>
        <w:t>ток потребления в режиме "Тревога" 230 мА</w:t>
      </w:r>
    </w:p>
    <w:p w:rsidR="00B67BB1" w:rsidRPr="00B67BB1" w:rsidRDefault="00B67BB1" w:rsidP="00B67BB1">
      <w:pPr>
        <w:numPr>
          <w:ilvl w:val="0"/>
          <w:numId w:val="3"/>
        </w:numPr>
        <w:shd w:val="clear" w:color="auto" w:fill="FFFFFF"/>
        <w:spacing w:after="0" w:line="360" w:lineRule="auto"/>
        <w:ind w:hanging="357"/>
        <w:jc w:val="both"/>
        <w:rPr>
          <w:rFonts w:ascii="Times New Roman" w:eastAsia="Times New Roman" w:hAnsi="Times New Roman" w:cs="Times New Roman"/>
          <w:color w:val="000000"/>
          <w:sz w:val="28"/>
          <w:szCs w:val="28"/>
        </w:rPr>
      </w:pPr>
      <w:r w:rsidRPr="00B67BB1">
        <w:rPr>
          <w:rFonts w:ascii="Times New Roman" w:eastAsia="Times New Roman" w:hAnsi="Times New Roman" w:cs="Times New Roman"/>
          <w:color w:val="000000"/>
          <w:sz w:val="28"/>
          <w:szCs w:val="28"/>
        </w:rPr>
        <w:t xml:space="preserve">количество релейных выходов 2 </w:t>
      </w:r>
      <w:proofErr w:type="spellStart"/>
      <w:r w:rsidRPr="00B67BB1">
        <w:rPr>
          <w:rFonts w:ascii="Times New Roman" w:eastAsia="Times New Roman" w:hAnsi="Times New Roman" w:cs="Times New Roman"/>
          <w:color w:val="000000"/>
          <w:sz w:val="28"/>
          <w:szCs w:val="28"/>
        </w:rPr>
        <w:t>шт</w:t>
      </w:r>
      <w:proofErr w:type="spellEnd"/>
    </w:p>
    <w:p w:rsidR="00B67BB1" w:rsidRPr="00B67BB1" w:rsidRDefault="00B67BB1" w:rsidP="00B67BB1">
      <w:pPr>
        <w:numPr>
          <w:ilvl w:val="0"/>
          <w:numId w:val="3"/>
        </w:numPr>
        <w:shd w:val="clear" w:color="auto" w:fill="FFFFFF"/>
        <w:spacing w:after="0" w:line="360" w:lineRule="auto"/>
        <w:ind w:hanging="357"/>
        <w:jc w:val="both"/>
        <w:rPr>
          <w:rFonts w:ascii="Times New Roman" w:eastAsia="Times New Roman" w:hAnsi="Times New Roman" w:cs="Times New Roman"/>
          <w:color w:val="000000"/>
          <w:sz w:val="28"/>
          <w:szCs w:val="28"/>
        </w:rPr>
      </w:pPr>
      <w:r w:rsidRPr="00B67BB1">
        <w:rPr>
          <w:rFonts w:ascii="Times New Roman" w:eastAsia="Times New Roman" w:hAnsi="Times New Roman" w:cs="Times New Roman"/>
          <w:color w:val="000000"/>
          <w:sz w:val="28"/>
          <w:szCs w:val="28"/>
        </w:rPr>
        <w:t xml:space="preserve">количество выходов типа "открытый коллектор" (ОК) 2 </w:t>
      </w:r>
      <w:proofErr w:type="spellStart"/>
      <w:r w:rsidRPr="00B67BB1">
        <w:rPr>
          <w:rFonts w:ascii="Times New Roman" w:eastAsia="Times New Roman" w:hAnsi="Times New Roman" w:cs="Times New Roman"/>
          <w:color w:val="000000"/>
          <w:sz w:val="28"/>
          <w:szCs w:val="28"/>
        </w:rPr>
        <w:t>шт</w:t>
      </w:r>
      <w:proofErr w:type="spellEnd"/>
    </w:p>
    <w:p w:rsidR="00B67BB1" w:rsidRPr="00B67BB1" w:rsidRDefault="00B67BB1" w:rsidP="00B67BB1">
      <w:pPr>
        <w:numPr>
          <w:ilvl w:val="0"/>
          <w:numId w:val="3"/>
        </w:numPr>
        <w:shd w:val="clear" w:color="auto" w:fill="FFFFFF"/>
        <w:spacing w:after="0" w:line="360" w:lineRule="auto"/>
        <w:ind w:hanging="357"/>
        <w:jc w:val="both"/>
        <w:rPr>
          <w:rFonts w:ascii="Times New Roman" w:eastAsia="Times New Roman" w:hAnsi="Times New Roman" w:cs="Times New Roman"/>
          <w:color w:val="000000"/>
          <w:sz w:val="28"/>
          <w:szCs w:val="28"/>
        </w:rPr>
      </w:pPr>
      <w:r w:rsidRPr="00B67BB1">
        <w:rPr>
          <w:rFonts w:ascii="Times New Roman" w:eastAsia="Times New Roman" w:hAnsi="Times New Roman" w:cs="Times New Roman"/>
          <w:color w:val="000000"/>
          <w:sz w:val="28"/>
          <w:szCs w:val="28"/>
        </w:rPr>
        <w:t>напряжение источника питания, при котором включается индикация "Питание ниже нормы" 11 ± 0,3 В</w:t>
      </w:r>
    </w:p>
    <w:p w:rsidR="00B67BB1" w:rsidRPr="00B67BB1" w:rsidRDefault="00B67BB1" w:rsidP="00B67BB1">
      <w:pPr>
        <w:numPr>
          <w:ilvl w:val="0"/>
          <w:numId w:val="3"/>
        </w:numPr>
        <w:shd w:val="clear" w:color="auto" w:fill="FFFFFF"/>
        <w:spacing w:after="0" w:line="360" w:lineRule="auto"/>
        <w:ind w:hanging="357"/>
        <w:jc w:val="both"/>
        <w:rPr>
          <w:rFonts w:ascii="Times New Roman" w:eastAsia="Times New Roman" w:hAnsi="Times New Roman" w:cs="Times New Roman"/>
          <w:color w:val="000000"/>
          <w:sz w:val="28"/>
          <w:szCs w:val="28"/>
        </w:rPr>
      </w:pPr>
      <w:r w:rsidRPr="00B67BB1">
        <w:rPr>
          <w:rFonts w:ascii="Times New Roman" w:eastAsia="Times New Roman" w:hAnsi="Times New Roman" w:cs="Times New Roman"/>
          <w:color w:val="000000"/>
          <w:sz w:val="28"/>
          <w:szCs w:val="28"/>
        </w:rPr>
        <w:lastRenderedPageBreak/>
        <w:t>напряжение источника питания, при котором прибор переходит в режим "Сон" 10 ± 0,2 В</w:t>
      </w:r>
    </w:p>
    <w:p w:rsidR="00B67BB1" w:rsidRPr="00B67BB1" w:rsidRDefault="00B67BB1" w:rsidP="00B67BB1">
      <w:pPr>
        <w:numPr>
          <w:ilvl w:val="0"/>
          <w:numId w:val="3"/>
        </w:numPr>
        <w:shd w:val="clear" w:color="auto" w:fill="FFFFFF"/>
        <w:spacing w:after="0" w:line="360" w:lineRule="auto"/>
        <w:ind w:hanging="357"/>
        <w:jc w:val="both"/>
        <w:rPr>
          <w:rFonts w:ascii="Times New Roman" w:eastAsia="Times New Roman" w:hAnsi="Times New Roman" w:cs="Times New Roman"/>
          <w:color w:val="000000"/>
          <w:sz w:val="28"/>
          <w:szCs w:val="28"/>
        </w:rPr>
      </w:pPr>
      <w:r w:rsidRPr="00B67BB1">
        <w:rPr>
          <w:rFonts w:ascii="Times New Roman" w:eastAsia="Times New Roman" w:hAnsi="Times New Roman" w:cs="Times New Roman"/>
          <w:color w:val="000000"/>
          <w:sz w:val="28"/>
          <w:szCs w:val="28"/>
        </w:rPr>
        <w:t xml:space="preserve">ток в ШС для питания </w:t>
      </w:r>
      <w:proofErr w:type="spellStart"/>
      <w:r w:rsidRPr="00B67BB1">
        <w:rPr>
          <w:rFonts w:ascii="Times New Roman" w:eastAsia="Times New Roman" w:hAnsi="Times New Roman" w:cs="Times New Roman"/>
          <w:color w:val="000000"/>
          <w:sz w:val="28"/>
          <w:szCs w:val="28"/>
        </w:rPr>
        <w:t>извещателей</w:t>
      </w:r>
      <w:proofErr w:type="spellEnd"/>
      <w:r w:rsidRPr="00B67BB1">
        <w:rPr>
          <w:rFonts w:ascii="Times New Roman" w:eastAsia="Times New Roman" w:hAnsi="Times New Roman" w:cs="Times New Roman"/>
          <w:color w:val="000000"/>
          <w:sz w:val="28"/>
          <w:szCs w:val="28"/>
        </w:rPr>
        <w:t xml:space="preserve"> 5 мА</w:t>
      </w:r>
    </w:p>
    <w:p w:rsidR="00B67BB1" w:rsidRPr="00B67BB1" w:rsidRDefault="00B67BB1" w:rsidP="00B67BB1">
      <w:pPr>
        <w:numPr>
          <w:ilvl w:val="0"/>
          <w:numId w:val="3"/>
        </w:numPr>
        <w:shd w:val="clear" w:color="auto" w:fill="FFFFFF"/>
        <w:spacing w:after="0" w:line="360" w:lineRule="auto"/>
        <w:ind w:hanging="357"/>
        <w:jc w:val="both"/>
        <w:rPr>
          <w:rFonts w:ascii="Times New Roman" w:eastAsia="Times New Roman" w:hAnsi="Times New Roman" w:cs="Times New Roman"/>
          <w:color w:val="000000"/>
          <w:sz w:val="28"/>
          <w:szCs w:val="28"/>
        </w:rPr>
      </w:pPr>
      <w:r w:rsidRPr="00B67BB1">
        <w:rPr>
          <w:rFonts w:ascii="Times New Roman" w:eastAsia="Times New Roman" w:hAnsi="Times New Roman" w:cs="Times New Roman"/>
          <w:color w:val="000000"/>
          <w:sz w:val="28"/>
          <w:szCs w:val="28"/>
        </w:rPr>
        <w:t>максимальный ток нагрузки выходов ОК 500 мА</w:t>
      </w:r>
    </w:p>
    <w:p w:rsidR="00B67BB1" w:rsidRPr="00B67BB1" w:rsidRDefault="00B67BB1" w:rsidP="00B67BB1">
      <w:pPr>
        <w:numPr>
          <w:ilvl w:val="0"/>
          <w:numId w:val="3"/>
        </w:numPr>
        <w:shd w:val="clear" w:color="auto" w:fill="FFFFFF"/>
        <w:spacing w:after="0" w:line="360" w:lineRule="auto"/>
        <w:ind w:hanging="357"/>
        <w:jc w:val="both"/>
        <w:rPr>
          <w:rFonts w:ascii="Times New Roman" w:eastAsia="Times New Roman" w:hAnsi="Times New Roman" w:cs="Times New Roman"/>
          <w:color w:val="000000"/>
          <w:sz w:val="28"/>
          <w:szCs w:val="28"/>
        </w:rPr>
      </w:pPr>
      <w:r w:rsidRPr="00B67BB1">
        <w:rPr>
          <w:rFonts w:ascii="Times New Roman" w:eastAsia="Times New Roman" w:hAnsi="Times New Roman" w:cs="Times New Roman"/>
          <w:color w:val="000000"/>
          <w:sz w:val="28"/>
          <w:szCs w:val="28"/>
        </w:rPr>
        <w:t>максимальное напряжение нагрузки выходов ОК 15 В</w:t>
      </w:r>
    </w:p>
    <w:p w:rsidR="00B67BB1" w:rsidRPr="00B67BB1" w:rsidRDefault="00B67BB1" w:rsidP="00B67BB1">
      <w:pPr>
        <w:numPr>
          <w:ilvl w:val="0"/>
          <w:numId w:val="3"/>
        </w:numPr>
        <w:shd w:val="clear" w:color="auto" w:fill="FFFFFF"/>
        <w:spacing w:after="0" w:line="360" w:lineRule="auto"/>
        <w:ind w:hanging="357"/>
        <w:jc w:val="both"/>
        <w:rPr>
          <w:rFonts w:ascii="Times New Roman" w:eastAsia="Times New Roman" w:hAnsi="Times New Roman" w:cs="Times New Roman"/>
          <w:color w:val="000000"/>
          <w:sz w:val="28"/>
          <w:szCs w:val="28"/>
        </w:rPr>
      </w:pPr>
      <w:r w:rsidRPr="00B67BB1">
        <w:rPr>
          <w:rFonts w:ascii="Times New Roman" w:eastAsia="Times New Roman" w:hAnsi="Times New Roman" w:cs="Times New Roman"/>
          <w:color w:val="000000"/>
          <w:sz w:val="28"/>
          <w:szCs w:val="28"/>
        </w:rPr>
        <w:t>габаритные размеры прибора 120,5х79х30,5 мм</w:t>
      </w:r>
    </w:p>
    <w:p w:rsidR="00B67BB1" w:rsidRPr="00B67BB1" w:rsidRDefault="00B67BB1" w:rsidP="00B67BB1">
      <w:pPr>
        <w:numPr>
          <w:ilvl w:val="0"/>
          <w:numId w:val="3"/>
        </w:numPr>
        <w:shd w:val="clear" w:color="auto" w:fill="FFFFFF"/>
        <w:spacing w:after="0" w:line="360" w:lineRule="auto"/>
        <w:ind w:hanging="357"/>
        <w:jc w:val="both"/>
        <w:rPr>
          <w:rFonts w:ascii="Times New Roman" w:eastAsia="Times New Roman" w:hAnsi="Times New Roman" w:cs="Times New Roman"/>
          <w:color w:val="000000"/>
          <w:sz w:val="28"/>
          <w:szCs w:val="28"/>
        </w:rPr>
      </w:pPr>
      <w:r w:rsidRPr="00B67BB1">
        <w:rPr>
          <w:rFonts w:ascii="Times New Roman" w:eastAsia="Times New Roman" w:hAnsi="Times New Roman" w:cs="Times New Roman"/>
          <w:color w:val="000000"/>
          <w:sz w:val="28"/>
          <w:szCs w:val="28"/>
        </w:rPr>
        <w:t>масса прибора 0,11 кг</w:t>
      </w:r>
    </w:p>
    <w:p w:rsidR="00B67BB1" w:rsidRPr="00B67BB1" w:rsidRDefault="00B67BB1" w:rsidP="00B67BB1">
      <w:pPr>
        <w:numPr>
          <w:ilvl w:val="0"/>
          <w:numId w:val="3"/>
        </w:numPr>
        <w:shd w:val="clear" w:color="auto" w:fill="FFFFFF"/>
        <w:spacing w:after="0" w:line="360" w:lineRule="auto"/>
        <w:ind w:hanging="357"/>
        <w:jc w:val="both"/>
        <w:rPr>
          <w:rFonts w:ascii="Times New Roman" w:eastAsia="Times New Roman" w:hAnsi="Times New Roman" w:cs="Times New Roman"/>
          <w:color w:val="000000"/>
          <w:sz w:val="28"/>
          <w:szCs w:val="28"/>
        </w:rPr>
      </w:pPr>
      <w:r w:rsidRPr="00B67BB1">
        <w:rPr>
          <w:rFonts w:ascii="Times New Roman" w:eastAsia="Times New Roman" w:hAnsi="Times New Roman" w:cs="Times New Roman"/>
          <w:color w:val="000000"/>
          <w:sz w:val="28"/>
          <w:szCs w:val="28"/>
        </w:rPr>
        <w:t>Параметры ШС:</w:t>
      </w:r>
    </w:p>
    <w:p w:rsidR="00B67BB1" w:rsidRPr="00B67BB1" w:rsidRDefault="00B67BB1" w:rsidP="00B67BB1">
      <w:pPr>
        <w:numPr>
          <w:ilvl w:val="0"/>
          <w:numId w:val="3"/>
        </w:numPr>
        <w:shd w:val="clear" w:color="auto" w:fill="FFFFFF"/>
        <w:spacing w:after="0" w:line="360" w:lineRule="auto"/>
        <w:ind w:hanging="357"/>
        <w:jc w:val="both"/>
        <w:rPr>
          <w:rFonts w:ascii="Times New Roman" w:eastAsia="Times New Roman" w:hAnsi="Times New Roman" w:cs="Times New Roman"/>
          <w:color w:val="000000"/>
          <w:sz w:val="28"/>
          <w:szCs w:val="28"/>
        </w:rPr>
      </w:pPr>
      <w:r w:rsidRPr="00B67BB1">
        <w:rPr>
          <w:rFonts w:ascii="Times New Roman" w:eastAsia="Times New Roman" w:hAnsi="Times New Roman" w:cs="Times New Roman"/>
          <w:color w:val="000000"/>
          <w:sz w:val="28"/>
          <w:szCs w:val="28"/>
        </w:rPr>
        <w:t>напряжение на клеммах ШС в дежурном режиме от 14 до 21 В</w:t>
      </w:r>
    </w:p>
    <w:p w:rsidR="00B67BB1" w:rsidRPr="00B67BB1" w:rsidRDefault="00B67BB1" w:rsidP="00B67BB1">
      <w:pPr>
        <w:numPr>
          <w:ilvl w:val="0"/>
          <w:numId w:val="3"/>
        </w:numPr>
        <w:shd w:val="clear" w:color="auto" w:fill="FFFFFF"/>
        <w:spacing w:after="0" w:line="360" w:lineRule="auto"/>
        <w:ind w:hanging="357"/>
        <w:jc w:val="both"/>
        <w:rPr>
          <w:rFonts w:ascii="Times New Roman" w:eastAsia="Times New Roman" w:hAnsi="Times New Roman" w:cs="Times New Roman"/>
          <w:color w:val="000000"/>
          <w:sz w:val="28"/>
          <w:szCs w:val="28"/>
        </w:rPr>
      </w:pPr>
      <w:r w:rsidRPr="00B67BB1">
        <w:rPr>
          <w:rFonts w:ascii="Times New Roman" w:eastAsia="Times New Roman" w:hAnsi="Times New Roman" w:cs="Times New Roman"/>
          <w:color w:val="000000"/>
          <w:sz w:val="28"/>
          <w:szCs w:val="28"/>
        </w:rPr>
        <w:t>ток короткого замыкания по ШС 20 мА</w:t>
      </w:r>
    </w:p>
    <w:p w:rsidR="00B67BB1" w:rsidRPr="00B67BB1" w:rsidRDefault="00B67BB1" w:rsidP="00B67BB1">
      <w:pPr>
        <w:numPr>
          <w:ilvl w:val="0"/>
          <w:numId w:val="3"/>
        </w:numPr>
        <w:shd w:val="clear" w:color="auto" w:fill="FFFFFF"/>
        <w:spacing w:after="0" w:line="360" w:lineRule="auto"/>
        <w:ind w:hanging="357"/>
        <w:jc w:val="both"/>
        <w:rPr>
          <w:rFonts w:ascii="Times New Roman" w:eastAsia="Times New Roman" w:hAnsi="Times New Roman" w:cs="Times New Roman"/>
          <w:color w:val="000000"/>
          <w:sz w:val="28"/>
          <w:szCs w:val="28"/>
        </w:rPr>
      </w:pPr>
      <w:r w:rsidRPr="00B67BB1">
        <w:rPr>
          <w:rFonts w:ascii="Times New Roman" w:eastAsia="Times New Roman" w:hAnsi="Times New Roman" w:cs="Times New Roman"/>
          <w:color w:val="000000"/>
          <w:sz w:val="28"/>
          <w:szCs w:val="28"/>
        </w:rPr>
        <w:t>Время интегрирования ШС:</w:t>
      </w:r>
    </w:p>
    <w:p w:rsidR="00B67BB1" w:rsidRPr="00B67BB1" w:rsidRDefault="00B67BB1" w:rsidP="00B67BB1">
      <w:pPr>
        <w:numPr>
          <w:ilvl w:val="0"/>
          <w:numId w:val="3"/>
        </w:numPr>
        <w:shd w:val="clear" w:color="auto" w:fill="FFFFFF"/>
        <w:spacing w:after="0" w:line="360" w:lineRule="auto"/>
        <w:ind w:hanging="357"/>
        <w:jc w:val="both"/>
        <w:rPr>
          <w:rFonts w:ascii="Times New Roman" w:eastAsia="Times New Roman" w:hAnsi="Times New Roman" w:cs="Times New Roman"/>
          <w:color w:val="000000"/>
          <w:sz w:val="28"/>
          <w:szCs w:val="28"/>
        </w:rPr>
      </w:pPr>
      <w:r w:rsidRPr="00B67BB1">
        <w:rPr>
          <w:rFonts w:ascii="Times New Roman" w:eastAsia="Times New Roman" w:hAnsi="Times New Roman" w:cs="Times New Roman"/>
          <w:color w:val="000000"/>
          <w:sz w:val="28"/>
          <w:szCs w:val="28"/>
        </w:rPr>
        <w:t xml:space="preserve">охранный 70 ± 10 </w:t>
      </w:r>
      <w:proofErr w:type="spellStart"/>
      <w:r w:rsidRPr="00B67BB1">
        <w:rPr>
          <w:rFonts w:ascii="Times New Roman" w:eastAsia="Times New Roman" w:hAnsi="Times New Roman" w:cs="Times New Roman"/>
          <w:color w:val="000000"/>
          <w:sz w:val="28"/>
          <w:szCs w:val="28"/>
        </w:rPr>
        <w:t>мс</w:t>
      </w:r>
      <w:proofErr w:type="spellEnd"/>
    </w:p>
    <w:p w:rsidR="00B67BB1" w:rsidRPr="00B67BB1" w:rsidRDefault="00B67BB1" w:rsidP="00B67BB1">
      <w:pPr>
        <w:numPr>
          <w:ilvl w:val="0"/>
          <w:numId w:val="3"/>
        </w:numPr>
        <w:shd w:val="clear" w:color="auto" w:fill="FFFFFF"/>
        <w:spacing w:after="0" w:line="360" w:lineRule="auto"/>
        <w:ind w:hanging="357"/>
        <w:jc w:val="both"/>
        <w:rPr>
          <w:rFonts w:ascii="Times New Roman" w:eastAsia="Times New Roman" w:hAnsi="Times New Roman" w:cs="Times New Roman"/>
          <w:color w:val="000000"/>
          <w:sz w:val="28"/>
          <w:szCs w:val="28"/>
        </w:rPr>
      </w:pPr>
      <w:r w:rsidRPr="00B67BB1">
        <w:rPr>
          <w:rFonts w:ascii="Times New Roman" w:eastAsia="Times New Roman" w:hAnsi="Times New Roman" w:cs="Times New Roman"/>
          <w:color w:val="000000"/>
          <w:sz w:val="28"/>
          <w:szCs w:val="28"/>
        </w:rPr>
        <w:t xml:space="preserve">пожарный 300 ± 30 </w:t>
      </w:r>
      <w:proofErr w:type="spellStart"/>
      <w:r w:rsidRPr="00B67BB1">
        <w:rPr>
          <w:rFonts w:ascii="Times New Roman" w:eastAsia="Times New Roman" w:hAnsi="Times New Roman" w:cs="Times New Roman"/>
          <w:color w:val="000000"/>
          <w:sz w:val="28"/>
          <w:szCs w:val="28"/>
        </w:rPr>
        <w:t>мс</w:t>
      </w:r>
      <w:proofErr w:type="spellEnd"/>
    </w:p>
    <w:p w:rsidR="00B67BB1" w:rsidRPr="00B67BB1" w:rsidRDefault="00B67BB1" w:rsidP="00B67BB1">
      <w:pPr>
        <w:numPr>
          <w:ilvl w:val="0"/>
          <w:numId w:val="3"/>
        </w:numPr>
        <w:shd w:val="clear" w:color="auto" w:fill="FFFFFF"/>
        <w:spacing w:after="0" w:line="360" w:lineRule="auto"/>
        <w:ind w:hanging="357"/>
        <w:jc w:val="both"/>
        <w:rPr>
          <w:rFonts w:ascii="Times New Roman" w:eastAsia="Times New Roman" w:hAnsi="Times New Roman" w:cs="Times New Roman"/>
          <w:color w:val="000000"/>
          <w:sz w:val="28"/>
          <w:szCs w:val="28"/>
        </w:rPr>
      </w:pPr>
      <w:r w:rsidRPr="00B67BB1">
        <w:rPr>
          <w:rFonts w:ascii="Times New Roman" w:eastAsia="Times New Roman" w:hAnsi="Times New Roman" w:cs="Times New Roman"/>
          <w:color w:val="000000"/>
          <w:sz w:val="28"/>
          <w:szCs w:val="28"/>
        </w:rPr>
        <w:t>Сопротивление ШС:</w:t>
      </w:r>
    </w:p>
    <w:p w:rsidR="00B67BB1" w:rsidRPr="00B67BB1" w:rsidRDefault="00B67BB1" w:rsidP="00B67BB1">
      <w:pPr>
        <w:numPr>
          <w:ilvl w:val="0"/>
          <w:numId w:val="3"/>
        </w:numPr>
        <w:shd w:val="clear" w:color="auto" w:fill="FFFFFF"/>
        <w:spacing w:after="0" w:line="360" w:lineRule="auto"/>
        <w:ind w:hanging="357"/>
        <w:jc w:val="both"/>
        <w:rPr>
          <w:rFonts w:ascii="Times New Roman" w:eastAsia="Times New Roman" w:hAnsi="Times New Roman" w:cs="Times New Roman"/>
          <w:color w:val="000000"/>
          <w:sz w:val="28"/>
          <w:szCs w:val="28"/>
        </w:rPr>
      </w:pPr>
      <w:r w:rsidRPr="00B67BB1">
        <w:rPr>
          <w:rFonts w:ascii="Times New Roman" w:eastAsia="Times New Roman" w:hAnsi="Times New Roman" w:cs="Times New Roman"/>
          <w:color w:val="000000"/>
          <w:sz w:val="28"/>
          <w:szCs w:val="28"/>
        </w:rPr>
        <w:t>в состоянии «норма» от 3 до 5 кОм</w:t>
      </w:r>
    </w:p>
    <w:p w:rsidR="00B67BB1" w:rsidRPr="00B67BB1" w:rsidRDefault="00B67BB1" w:rsidP="00B67BB1">
      <w:pPr>
        <w:numPr>
          <w:ilvl w:val="0"/>
          <w:numId w:val="3"/>
        </w:numPr>
        <w:shd w:val="clear" w:color="auto" w:fill="FFFFFF"/>
        <w:spacing w:after="0" w:line="360" w:lineRule="auto"/>
        <w:ind w:hanging="357"/>
        <w:jc w:val="both"/>
        <w:rPr>
          <w:rFonts w:ascii="Times New Roman" w:eastAsia="Times New Roman" w:hAnsi="Times New Roman" w:cs="Times New Roman"/>
          <w:color w:val="000000"/>
          <w:sz w:val="28"/>
          <w:szCs w:val="28"/>
        </w:rPr>
      </w:pPr>
      <w:r w:rsidRPr="00B67BB1">
        <w:rPr>
          <w:rFonts w:ascii="Times New Roman" w:eastAsia="Times New Roman" w:hAnsi="Times New Roman" w:cs="Times New Roman"/>
          <w:color w:val="000000"/>
          <w:sz w:val="28"/>
          <w:szCs w:val="28"/>
        </w:rPr>
        <w:t>в состоянии "нарушение" охранный от 0 до 3 или более 5 кОм</w:t>
      </w:r>
    </w:p>
    <w:p w:rsidR="00B67BB1" w:rsidRPr="00B67BB1" w:rsidRDefault="00B67BB1" w:rsidP="00B67BB1">
      <w:pPr>
        <w:numPr>
          <w:ilvl w:val="0"/>
          <w:numId w:val="3"/>
        </w:numPr>
        <w:shd w:val="clear" w:color="auto" w:fill="FFFFFF"/>
        <w:spacing w:after="0" w:line="360" w:lineRule="auto"/>
        <w:ind w:hanging="357"/>
        <w:jc w:val="both"/>
        <w:rPr>
          <w:rFonts w:ascii="Times New Roman" w:eastAsia="Times New Roman" w:hAnsi="Times New Roman" w:cs="Times New Roman"/>
          <w:color w:val="000000"/>
          <w:sz w:val="28"/>
          <w:szCs w:val="28"/>
        </w:rPr>
      </w:pPr>
      <w:r w:rsidRPr="00B67BB1">
        <w:rPr>
          <w:rFonts w:ascii="Times New Roman" w:eastAsia="Times New Roman" w:hAnsi="Times New Roman" w:cs="Times New Roman"/>
          <w:color w:val="000000"/>
          <w:sz w:val="28"/>
          <w:szCs w:val="28"/>
        </w:rPr>
        <w:t>в состоянии "нарушение" пожарный от 1,5 до 3 или от 5 до 12 кОм</w:t>
      </w:r>
    </w:p>
    <w:p w:rsidR="00B67BB1" w:rsidRPr="00B67BB1" w:rsidRDefault="00B67BB1" w:rsidP="00B67BB1">
      <w:pPr>
        <w:numPr>
          <w:ilvl w:val="0"/>
          <w:numId w:val="3"/>
        </w:numPr>
        <w:shd w:val="clear" w:color="auto" w:fill="FFFFFF"/>
        <w:spacing w:after="0" w:line="360" w:lineRule="auto"/>
        <w:ind w:hanging="357"/>
        <w:jc w:val="both"/>
        <w:rPr>
          <w:rFonts w:ascii="Times New Roman" w:eastAsia="Times New Roman" w:hAnsi="Times New Roman" w:cs="Times New Roman"/>
          <w:color w:val="000000"/>
          <w:sz w:val="28"/>
          <w:szCs w:val="28"/>
        </w:rPr>
      </w:pPr>
      <w:r w:rsidRPr="00B67BB1">
        <w:rPr>
          <w:rFonts w:ascii="Times New Roman" w:eastAsia="Times New Roman" w:hAnsi="Times New Roman" w:cs="Times New Roman"/>
          <w:color w:val="000000"/>
          <w:sz w:val="28"/>
          <w:szCs w:val="28"/>
        </w:rPr>
        <w:t>в состоянии "неисправность" пожарный от 0 до 1,5 или более 12 кОм</w:t>
      </w:r>
    </w:p>
    <w:p w:rsidR="00B67BB1" w:rsidRPr="00B67BB1" w:rsidRDefault="00B67BB1" w:rsidP="00B67BB1">
      <w:pPr>
        <w:numPr>
          <w:ilvl w:val="0"/>
          <w:numId w:val="3"/>
        </w:numPr>
        <w:shd w:val="clear" w:color="auto" w:fill="FFFFFF"/>
        <w:spacing w:after="0" w:line="360" w:lineRule="auto"/>
        <w:ind w:hanging="357"/>
        <w:jc w:val="both"/>
        <w:rPr>
          <w:rFonts w:ascii="Times New Roman" w:eastAsia="Times New Roman" w:hAnsi="Times New Roman" w:cs="Times New Roman"/>
          <w:color w:val="000000"/>
          <w:sz w:val="28"/>
          <w:szCs w:val="28"/>
        </w:rPr>
      </w:pPr>
      <w:r w:rsidRPr="00B67BB1">
        <w:rPr>
          <w:rFonts w:ascii="Times New Roman" w:eastAsia="Times New Roman" w:hAnsi="Times New Roman" w:cs="Times New Roman"/>
          <w:color w:val="000000"/>
          <w:sz w:val="28"/>
          <w:szCs w:val="28"/>
        </w:rPr>
        <w:t>Условия эксплуатации:</w:t>
      </w:r>
    </w:p>
    <w:p w:rsidR="00B67BB1" w:rsidRPr="00B67BB1" w:rsidRDefault="00B67BB1" w:rsidP="00B67BB1">
      <w:pPr>
        <w:numPr>
          <w:ilvl w:val="0"/>
          <w:numId w:val="3"/>
        </w:numPr>
        <w:shd w:val="clear" w:color="auto" w:fill="FFFFFF"/>
        <w:spacing w:after="0" w:line="360" w:lineRule="auto"/>
        <w:ind w:hanging="357"/>
        <w:jc w:val="both"/>
        <w:rPr>
          <w:rFonts w:ascii="Times New Roman" w:eastAsia="Times New Roman" w:hAnsi="Times New Roman" w:cs="Times New Roman"/>
          <w:color w:val="000000"/>
          <w:sz w:val="28"/>
          <w:szCs w:val="28"/>
        </w:rPr>
      </w:pPr>
      <w:r w:rsidRPr="00B67BB1">
        <w:rPr>
          <w:rFonts w:ascii="Times New Roman" w:eastAsia="Times New Roman" w:hAnsi="Times New Roman" w:cs="Times New Roman"/>
          <w:color w:val="000000"/>
          <w:sz w:val="28"/>
          <w:szCs w:val="28"/>
        </w:rPr>
        <w:t>температура от -30 до +50°С</w:t>
      </w:r>
    </w:p>
    <w:p w:rsidR="00B67BB1" w:rsidRPr="00B67BB1" w:rsidRDefault="00B67BB1" w:rsidP="00B67BB1">
      <w:pPr>
        <w:numPr>
          <w:ilvl w:val="0"/>
          <w:numId w:val="3"/>
        </w:numPr>
        <w:shd w:val="clear" w:color="auto" w:fill="FFFFFF"/>
        <w:spacing w:after="0" w:line="360" w:lineRule="auto"/>
        <w:ind w:hanging="357"/>
        <w:jc w:val="both"/>
        <w:rPr>
          <w:rFonts w:ascii="Times New Roman" w:eastAsia="Times New Roman" w:hAnsi="Times New Roman" w:cs="Times New Roman"/>
          <w:color w:val="000000"/>
          <w:sz w:val="28"/>
          <w:szCs w:val="28"/>
        </w:rPr>
      </w:pPr>
      <w:r w:rsidRPr="00B67BB1">
        <w:rPr>
          <w:rFonts w:ascii="Times New Roman" w:eastAsia="Times New Roman" w:hAnsi="Times New Roman" w:cs="Times New Roman"/>
          <w:color w:val="000000"/>
          <w:sz w:val="28"/>
          <w:szCs w:val="28"/>
        </w:rPr>
        <w:t>относительная влажность воздуха без конденсации влаги до 95% при +35°С</w:t>
      </w:r>
    </w:p>
    <w:p w:rsidR="00B67BB1" w:rsidRPr="00B67BB1" w:rsidRDefault="00B67BB1" w:rsidP="00B67BB1">
      <w:pPr>
        <w:numPr>
          <w:ilvl w:val="0"/>
          <w:numId w:val="3"/>
        </w:numPr>
        <w:shd w:val="clear" w:color="auto" w:fill="FFFFFF"/>
        <w:spacing w:after="0" w:line="360" w:lineRule="auto"/>
        <w:ind w:hanging="357"/>
        <w:jc w:val="both"/>
        <w:rPr>
          <w:rFonts w:ascii="Times New Roman" w:eastAsia="Times New Roman" w:hAnsi="Times New Roman" w:cs="Times New Roman"/>
          <w:color w:val="000000"/>
          <w:sz w:val="28"/>
          <w:szCs w:val="28"/>
        </w:rPr>
      </w:pPr>
      <w:r w:rsidRPr="00B67BB1">
        <w:rPr>
          <w:rFonts w:ascii="Times New Roman" w:eastAsia="Times New Roman" w:hAnsi="Times New Roman" w:cs="Times New Roman"/>
          <w:color w:val="000000"/>
          <w:sz w:val="28"/>
          <w:szCs w:val="28"/>
        </w:rPr>
        <w:t>степень защиты оболочкой IP30</w:t>
      </w:r>
    </w:p>
    <w:p w:rsidR="00B67BB1" w:rsidRPr="00B67BB1" w:rsidRDefault="00B67BB1" w:rsidP="00B67BB1">
      <w:pPr>
        <w:shd w:val="clear" w:color="auto" w:fill="FFFFFF"/>
        <w:spacing w:after="0" w:line="360" w:lineRule="auto"/>
        <w:ind w:firstLine="709"/>
        <w:rPr>
          <w:rFonts w:ascii="Times New Roman" w:eastAsia="Times New Roman" w:hAnsi="Times New Roman" w:cs="Times New Roman"/>
          <w:color w:val="000000"/>
          <w:sz w:val="28"/>
          <w:szCs w:val="28"/>
        </w:rPr>
      </w:pPr>
    </w:p>
    <w:p w:rsidR="00B67BB1" w:rsidRPr="00B67BB1" w:rsidRDefault="00B67BB1" w:rsidP="00B67BB1">
      <w:pPr>
        <w:shd w:val="clear" w:color="auto" w:fill="FFFFFF"/>
        <w:spacing w:after="0" w:line="360" w:lineRule="auto"/>
        <w:ind w:firstLine="709"/>
        <w:rPr>
          <w:rFonts w:ascii="Times New Roman" w:eastAsia="Times New Roman" w:hAnsi="Times New Roman" w:cs="Times New Roman"/>
          <w:color w:val="000000"/>
          <w:sz w:val="28"/>
          <w:szCs w:val="28"/>
        </w:rPr>
      </w:pPr>
    </w:p>
    <w:p w:rsidR="00B67BB1" w:rsidRPr="00B67BB1" w:rsidRDefault="00B67BB1" w:rsidP="00B67BB1">
      <w:pPr>
        <w:shd w:val="clear" w:color="auto" w:fill="FFFFFF"/>
        <w:spacing w:after="0" w:line="360" w:lineRule="auto"/>
        <w:ind w:firstLine="709"/>
        <w:rPr>
          <w:rFonts w:ascii="Times New Roman" w:eastAsia="Times New Roman" w:hAnsi="Times New Roman" w:cs="Times New Roman"/>
          <w:color w:val="000000"/>
          <w:sz w:val="28"/>
          <w:szCs w:val="28"/>
        </w:rPr>
      </w:pPr>
    </w:p>
    <w:p w:rsidR="00B67BB1" w:rsidRPr="00B67BB1" w:rsidRDefault="00B67BB1" w:rsidP="00B67BB1">
      <w:pPr>
        <w:shd w:val="clear" w:color="auto" w:fill="FFFFFF"/>
        <w:spacing w:after="0" w:line="360" w:lineRule="auto"/>
        <w:ind w:firstLine="709"/>
        <w:rPr>
          <w:rFonts w:ascii="Times New Roman" w:eastAsia="Times New Roman" w:hAnsi="Times New Roman" w:cs="Times New Roman"/>
          <w:color w:val="000000"/>
          <w:sz w:val="28"/>
          <w:szCs w:val="28"/>
        </w:rPr>
      </w:pPr>
    </w:p>
    <w:p w:rsidR="00B67BB1" w:rsidRPr="00B67BB1" w:rsidRDefault="00B67BB1" w:rsidP="00B67BB1">
      <w:pPr>
        <w:shd w:val="clear" w:color="auto" w:fill="FFFFFF"/>
        <w:spacing w:after="0" w:line="360" w:lineRule="auto"/>
        <w:rPr>
          <w:rFonts w:ascii="Times New Roman" w:eastAsia="Times New Roman" w:hAnsi="Times New Roman" w:cs="Times New Roman"/>
          <w:color w:val="000000"/>
          <w:sz w:val="28"/>
          <w:szCs w:val="28"/>
        </w:rPr>
      </w:pPr>
    </w:p>
    <w:p w:rsidR="00B67BB1" w:rsidRPr="00B67BB1" w:rsidRDefault="00B67BB1" w:rsidP="00B67BB1">
      <w:pPr>
        <w:spacing w:after="0" w:line="360" w:lineRule="auto"/>
        <w:ind w:firstLine="709"/>
        <w:jc w:val="center"/>
        <w:rPr>
          <w:rFonts w:ascii="Times New Roman" w:eastAsia="Times New Roman" w:hAnsi="Times New Roman" w:cs="Times New Roman"/>
          <w:b/>
          <w:sz w:val="28"/>
          <w:szCs w:val="28"/>
        </w:rPr>
      </w:pPr>
      <w:bookmarkStart w:id="4" w:name="_Toc72706791"/>
      <w:proofErr w:type="spellStart"/>
      <w:r w:rsidRPr="00B67BB1">
        <w:rPr>
          <w:rFonts w:ascii="Times New Roman" w:eastAsia="Times New Roman" w:hAnsi="Times New Roman" w:cs="Times New Roman"/>
          <w:b/>
          <w:sz w:val="28"/>
          <w:szCs w:val="28"/>
        </w:rPr>
        <w:t>Извещатель</w:t>
      </w:r>
      <w:proofErr w:type="spellEnd"/>
      <w:r w:rsidRPr="00B67BB1">
        <w:rPr>
          <w:rFonts w:ascii="Times New Roman" w:eastAsia="Times New Roman" w:hAnsi="Times New Roman" w:cs="Times New Roman"/>
          <w:b/>
          <w:sz w:val="28"/>
          <w:szCs w:val="28"/>
        </w:rPr>
        <w:t xml:space="preserve"> охранный оптико-электронный Астра-515</w:t>
      </w:r>
      <w:bookmarkEnd w:id="4"/>
    </w:p>
    <w:p w:rsidR="00B67BB1" w:rsidRPr="00B67BB1" w:rsidRDefault="00B67BB1" w:rsidP="00B67BB1">
      <w:pPr>
        <w:spacing w:after="0" w:line="360" w:lineRule="auto"/>
        <w:ind w:firstLine="709"/>
        <w:jc w:val="center"/>
        <w:rPr>
          <w:rFonts w:ascii="Times New Roman" w:eastAsia="Times New Roman" w:hAnsi="Times New Roman" w:cs="Times New Roman"/>
          <w:sz w:val="28"/>
          <w:szCs w:val="28"/>
        </w:rPr>
      </w:pPr>
      <w:r w:rsidRPr="00B67BB1">
        <w:rPr>
          <w:rFonts w:ascii="Times New Roman" w:eastAsia="Times New Roman" w:hAnsi="Times New Roman" w:cs="Times New Roman"/>
          <w:noProof/>
          <w:sz w:val="28"/>
          <w:szCs w:val="28"/>
          <w:lang w:eastAsia="ru-RU"/>
        </w:rPr>
        <w:lastRenderedPageBreak/>
        <w:drawing>
          <wp:inline distT="0" distB="0" distL="0" distR="0" wp14:anchorId="452CB70E" wp14:editId="5F776CB9">
            <wp:extent cx="1657350" cy="2781300"/>
            <wp:effectExtent l="0" t="0" r="0" b="0"/>
            <wp:docPr id="2062" name="Рисунок 2062" descr="5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15"/>
                    <pic:cNvPicPr>
                      <a:picLocks noChangeAspect="1" noChangeArrowheads="1"/>
                    </pic:cNvPicPr>
                  </pic:nvPicPr>
                  <pic:blipFill>
                    <a:blip r:embed="rId6" cstate="print">
                      <a:extLst>
                        <a:ext uri="{28A0092B-C50C-407E-A947-70E740481C1C}">
                          <a14:useLocalDpi xmlns:a14="http://schemas.microsoft.com/office/drawing/2010/main" val="0"/>
                        </a:ext>
                      </a:extLst>
                    </a:blip>
                    <a:srcRect l="7907" r="11163" b="3947"/>
                    <a:stretch>
                      <a:fillRect/>
                    </a:stretch>
                  </pic:blipFill>
                  <pic:spPr bwMode="auto">
                    <a:xfrm>
                      <a:off x="0" y="0"/>
                      <a:ext cx="1657350" cy="2781300"/>
                    </a:xfrm>
                    <a:prstGeom prst="rect">
                      <a:avLst/>
                    </a:prstGeom>
                    <a:noFill/>
                    <a:ln>
                      <a:noFill/>
                    </a:ln>
                  </pic:spPr>
                </pic:pic>
              </a:graphicData>
            </a:graphic>
          </wp:inline>
        </w:drawing>
      </w:r>
    </w:p>
    <w:p w:rsidR="00B67BB1" w:rsidRPr="00B67BB1" w:rsidRDefault="00B67BB1" w:rsidP="00B67BB1">
      <w:pPr>
        <w:spacing w:after="0" w:line="360" w:lineRule="auto"/>
        <w:ind w:firstLine="709"/>
        <w:jc w:val="center"/>
        <w:rPr>
          <w:rFonts w:ascii="Times New Roman" w:eastAsia="Times New Roman" w:hAnsi="Times New Roman" w:cs="Times New Roman"/>
          <w:sz w:val="28"/>
          <w:szCs w:val="28"/>
        </w:rPr>
      </w:pPr>
      <w:r w:rsidRPr="00B67BB1">
        <w:rPr>
          <w:rFonts w:ascii="Times New Roman" w:eastAsia="Times New Roman" w:hAnsi="Times New Roman" w:cs="Times New Roman"/>
          <w:sz w:val="28"/>
          <w:szCs w:val="28"/>
        </w:rPr>
        <w:t xml:space="preserve">Рис. 2.2. </w:t>
      </w:r>
      <w:proofErr w:type="spellStart"/>
      <w:r w:rsidRPr="00B67BB1">
        <w:rPr>
          <w:rFonts w:ascii="Times New Roman" w:eastAsia="Times New Roman" w:hAnsi="Times New Roman" w:cs="Times New Roman"/>
          <w:sz w:val="28"/>
          <w:szCs w:val="28"/>
        </w:rPr>
        <w:t>Извещатель</w:t>
      </w:r>
      <w:proofErr w:type="spellEnd"/>
      <w:r w:rsidRPr="00B67BB1">
        <w:rPr>
          <w:rFonts w:ascii="Times New Roman" w:eastAsia="Times New Roman" w:hAnsi="Times New Roman" w:cs="Times New Roman"/>
          <w:sz w:val="28"/>
          <w:szCs w:val="28"/>
        </w:rPr>
        <w:t xml:space="preserve"> охранный оптико-электронный Астра-515</w:t>
      </w:r>
    </w:p>
    <w:p w:rsidR="00B67BB1" w:rsidRPr="00B67BB1" w:rsidRDefault="00B67BB1" w:rsidP="00B67BB1">
      <w:pPr>
        <w:spacing w:after="0" w:line="360" w:lineRule="auto"/>
        <w:ind w:firstLine="709"/>
        <w:jc w:val="both"/>
        <w:rPr>
          <w:rFonts w:ascii="Times New Roman" w:eastAsia="Times New Roman" w:hAnsi="Times New Roman" w:cs="Times New Roman"/>
          <w:sz w:val="28"/>
          <w:szCs w:val="28"/>
        </w:rPr>
      </w:pPr>
      <w:proofErr w:type="spellStart"/>
      <w:r w:rsidRPr="00B67BB1">
        <w:rPr>
          <w:rFonts w:ascii="Times New Roman" w:eastAsia="Times New Roman" w:hAnsi="Times New Roman" w:cs="Times New Roman"/>
          <w:sz w:val="28"/>
          <w:szCs w:val="28"/>
        </w:rPr>
        <w:t>Извещатель</w:t>
      </w:r>
      <w:proofErr w:type="spellEnd"/>
      <w:r w:rsidRPr="00B67BB1">
        <w:rPr>
          <w:rFonts w:ascii="Times New Roman" w:eastAsia="Times New Roman" w:hAnsi="Times New Roman" w:cs="Times New Roman"/>
          <w:sz w:val="28"/>
          <w:szCs w:val="28"/>
        </w:rPr>
        <w:t xml:space="preserve"> (Рис. 2.2.) предназначен для обнаружения проникновения в охраняемое пространство закрытого помещения и формирования извещения о тревоге путем размыкания выходных контактов сигнального реле.</w:t>
      </w:r>
    </w:p>
    <w:p w:rsidR="00B67BB1" w:rsidRPr="00B67BB1" w:rsidRDefault="00B67BB1" w:rsidP="00B67BB1">
      <w:pPr>
        <w:spacing w:after="0" w:line="360" w:lineRule="auto"/>
        <w:ind w:firstLine="709"/>
        <w:jc w:val="both"/>
        <w:rPr>
          <w:rFonts w:ascii="Times New Roman" w:eastAsia="Times New Roman" w:hAnsi="Times New Roman" w:cs="Times New Roman"/>
          <w:sz w:val="28"/>
          <w:szCs w:val="28"/>
        </w:rPr>
      </w:pPr>
      <w:r w:rsidRPr="00B67BB1">
        <w:rPr>
          <w:rFonts w:ascii="Times New Roman" w:eastAsia="Times New Roman" w:hAnsi="Times New Roman" w:cs="Times New Roman"/>
          <w:sz w:val="28"/>
          <w:szCs w:val="28"/>
        </w:rPr>
        <w:t>Принцип действия основан на регистрации изменений потока теплового излучения, возникающих при пересечении человеком зоны обнаружения, которая состоит из чувствительных зон. Каждая чувствительная зона состоит из двух элементарных чувствительных зон (Рис 2.3.).</w:t>
      </w:r>
    </w:p>
    <w:p w:rsidR="00B67BB1" w:rsidRPr="00B67BB1" w:rsidRDefault="00B67BB1" w:rsidP="00B67BB1">
      <w:pPr>
        <w:spacing w:after="0" w:line="360" w:lineRule="auto"/>
        <w:ind w:firstLine="709"/>
        <w:jc w:val="center"/>
        <w:rPr>
          <w:rFonts w:ascii="Times New Roman" w:eastAsia="Times New Roman" w:hAnsi="Times New Roman" w:cs="Times New Roman"/>
          <w:sz w:val="28"/>
          <w:szCs w:val="28"/>
        </w:rPr>
      </w:pPr>
      <w:r w:rsidRPr="00B67BB1">
        <w:rPr>
          <w:rFonts w:ascii="Times New Roman" w:eastAsia="Times New Roman" w:hAnsi="Times New Roman" w:cs="Times New Roman"/>
          <w:noProof/>
          <w:sz w:val="28"/>
          <w:szCs w:val="28"/>
          <w:lang w:eastAsia="ru-RU"/>
        </w:rPr>
        <w:drawing>
          <wp:inline distT="0" distB="0" distL="0" distR="0" wp14:anchorId="0392F0D8" wp14:editId="372E36B5">
            <wp:extent cx="1857375" cy="222220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cstate="print"/>
                    <a:stretch>
                      <a:fillRect/>
                    </a:stretch>
                  </pic:blipFill>
                  <pic:spPr>
                    <a:xfrm>
                      <a:off x="0" y="0"/>
                      <a:ext cx="1861549" cy="2227199"/>
                    </a:xfrm>
                    <a:prstGeom prst="rect">
                      <a:avLst/>
                    </a:prstGeom>
                  </pic:spPr>
                </pic:pic>
              </a:graphicData>
            </a:graphic>
          </wp:inline>
        </w:drawing>
      </w:r>
    </w:p>
    <w:p w:rsidR="00B67BB1" w:rsidRPr="00B67BB1" w:rsidRDefault="00B67BB1" w:rsidP="00B67BB1">
      <w:pPr>
        <w:spacing w:after="0" w:line="360" w:lineRule="auto"/>
        <w:ind w:firstLine="709"/>
        <w:jc w:val="center"/>
        <w:rPr>
          <w:rFonts w:ascii="Times New Roman" w:eastAsia="Times New Roman" w:hAnsi="Times New Roman" w:cs="Times New Roman"/>
          <w:sz w:val="28"/>
          <w:szCs w:val="28"/>
        </w:rPr>
      </w:pPr>
      <w:r w:rsidRPr="00B67BB1">
        <w:rPr>
          <w:rFonts w:ascii="Times New Roman" w:eastAsia="Times New Roman" w:hAnsi="Times New Roman" w:cs="Times New Roman"/>
          <w:sz w:val="28"/>
          <w:szCs w:val="28"/>
        </w:rPr>
        <w:t xml:space="preserve">Рис. 2.3. Чувствительная зона </w:t>
      </w:r>
      <w:proofErr w:type="spellStart"/>
      <w:r w:rsidRPr="00B67BB1">
        <w:rPr>
          <w:rFonts w:ascii="Times New Roman" w:eastAsia="Times New Roman" w:hAnsi="Times New Roman" w:cs="Times New Roman"/>
          <w:sz w:val="28"/>
          <w:szCs w:val="28"/>
        </w:rPr>
        <w:t>извещателя</w:t>
      </w:r>
      <w:proofErr w:type="spellEnd"/>
    </w:p>
    <w:p w:rsidR="00B67BB1" w:rsidRPr="00B67BB1" w:rsidRDefault="00B67BB1" w:rsidP="00B67BB1">
      <w:pPr>
        <w:spacing w:after="0" w:line="360" w:lineRule="auto"/>
        <w:ind w:firstLine="709"/>
        <w:jc w:val="both"/>
        <w:rPr>
          <w:rFonts w:ascii="Times New Roman" w:eastAsia="Times New Roman" w:hAnsi="Times New Roman" w:cs="Times New Roman"/>
          <w:sz w:val="28"/>
          <w:szCs w:val="28"/>
        </w:rPr>
      </w:pPr>
      <w:r w:rsidRPr="00B67BB1">
        <w:rPr>
          <w:rFonts w:ascii="Times New Roman" w:eastAsia="Times New Roman" w:hAnsi="Times New Roman" w:cs="Times New Roman"/>
          <w:sz w:val="28"/>
          <w:szCs w:val="28"/>
        </w:rPr>
        <w:t xml:space="preserve">Чувствительные зоны </w:t>
      </w:r>
      <w:proofErr w:type="spellStart"/>
      <w:r w:rsidRPr="00B67BB1">
        <w:rPr>
          <w:rFonts w:ascii="Times New Roman" w:eastAsia="Times New Roman" w:hAnsi="Times New Roman" w:cs="Times New Roman"/>
          <w:sz w:val="28"/>
          <w:szCs w:val="28"/>
        </w:rPr>
        <w:t>извещателя</w:t>
      </w:r>
      <w:proofErr w:type="spellEnd"/>
      <w:r w:rsidRPr="00B67BB1">
        <w:rPr>
          <w:rFonts w:ascii="Times New Roman" w:eastAsia="Times New Roman" w:hAnsi="Times New Roman" w:cs="Times New Roman"/>
          <w:sz w:val="28"/>
          <w:szCs w:val="28"/>
        </w:rPr>
        <w:t xml:space="preserve"> формируются линзой Френеля и </w:t>
      </w:r>
      <w:proofErr w:type="spellStart"/>
      <w:r w:rsidRPr="00B67BB1">
        <w:rPr>
          <w:rFonts w:ascii="Times New Roman" w:eastAsia="Times New Roman" w:hAnsi="Times New Roman" w:cs="Times New Roman"/>
          <w:sz w:val="28"/>
          <w:szCs w:val="28"/>
        </w:rPr>
        <w:t>двухплощадочным</w:t>
      </w:r>
      <w:proofErr w:type="spellEnd"/>
      <w:r w:rsidRPr="00B67BB1">
        <w:rPr>
          <w:rFonts w:ascii="Times New Roman" w:eastAsia="Times New Roman" w:hAnsi="Times New Roman" w:cs="Times New Roman"/>
          <w:sz w:val="28"/>
          <w:szCs w:val="28"/>
        </w:rPr>
        <w:t xml:space="preserve"> пироэлектрическим приемником излучения. Электрический сигнал с пироэлектрического приемника поступает на микроконтроллер, который в соответствии с заданным алгоритмом работы </w:t>
      </w:r>
      <w:r w:rsidRPr="00B67BB1">
        <w:rPr>
          <w:rFonts w:ascii="Times New Roman" w:eastAsia="Times New Roman" w:hAnsi="Times New Roman" w:cs="Times New Roman"/>
          <w:sz w:val="28"/>
          <w:szCs w:val="28"/>
        </w:rPr>
        <w:lastRenderedPageBreak/>
        <w:t>формирует извещение "Тревога" размыканием выходной цепи оптоэлектронного реле.</w:t>
      </w:r>
    </w:p>
    <w:p w:rsidR="00B67BB1" w:rsidRPr="00B67BB1" w:rsidRDefault="00B67BB1" w:rsidP="00B67BB1">
      <w:pPr>
        <w:spacing w:after="0" w:line="360" w:lineRule="auto"/>
        <w:ind w:firstLine="709"/>
        <w:jc w:val="both"/>
        <w:rPr>
          <w:rFonts w:ascii="Times New Roman" w:eastAsia="Times New Roman" w:hAnsi="Times New Roman" w:cs="Times New Roman"/>
          <w:sz w:val="28"/>
          <w:szCs w:val="28"/>
        </w:rPr>
      </w:pPr>
      <w:r w:rsidRPr="00B67BB1">
        <w:rPr>
          <w:rFonts w:ascii="Times New Roman" w:eastAsia="Times New Roman" w:hAnsi="Times New Roman" w:cs="Times New Roman"/>
          <w:sz w:val="28"/>
          <w:szCs w:val="28"/>
        </w:rPr>
        <w:t>Технические параметры оптического канала:</w:t>
      </w:r>
    </w:p>
    <w:p w:rsidR="00B67BB1" w:rsidRPr="00B67BB1" w:rsidRDefault="00B67BB1" w:rsidP="00B67BB1">
      <w:pPr>
        <w:numPr>
          <w:ilvl w:val="0"/>
          <w:numId w:val="4"/>
        </w:numPr>
        <w:spacing w:after="0" w:line="360" w:lineRule="auto"/>
        <w:contextualSpacing/>
        <w:jc w:val="both"/>
        <w:rPr>
          <w:rFonts w:ascii="Times New Roman" w:eastAsia="Arial" w:hAnsi="Times New Roman" w:cs="Times New Roman"/>
          <w:sz w:val="28"/>
          <w:szCs w:val="28"/>
        </w:rPr>
      </w:pPr>
      <w:r w:rsidRPr="00B67BB1">
        <w:rPr>
          <w:rFonts w:ascii="Times New Roman" w:eastAsia="Arial" w:hAnsi="Times New Roman" w:cs="Times New Roman"/>
          <w:sz w:val="28"/>
          <w:szCs w:val="28"/>
        </w:rPr>
        <w:t>Дальность обнаружения проникновения, м, не менее 10;</w:t>
      </w:r>
    </w:p>
    <w:p w:rsidR="00B67BB1" w:rsidRPr="00B67BB1" w:rsidRDefault="00B67BB1" w:rsidP="00B67BB1">
      <w:pPr>
        <w:numPr>
          <w:ilvl w:val="0"/>
          <w:numId w:val="4"/>
        </w:numPr>
        <w:spacing w:after="0" w:line="360" w:lineRule="auto"/>
        <w:contextualSpacing/>
        <w:jc w:val="both"/>
        <w:rPr>
          <w:rFonts w:ascii="Times New Roman" w:eastAsia="Arial" w:hAnsi="Times New Roman" w:cs="Times New Roman"/>
          <w:sz w:val="28"/>
          <w:szCs w:val="28"/>
        </w:rPr>
      </w:pPr>
      <w:r w:rsidRPr="00B67BB1">
        <w:rPr>
          <w:rFonts w:ascii="Times New Roman" w:eastAsia="Arial" w:hAnsi="Times New Roman" w:cs="Times New Roman"/>
          <w:sz w:val="28"/>
          <w:szCs w:val="28"/>
        </w:rPr>
        <w:t>Размеры зоны обнаружения при угле обзора в горизонтальной плоскости 90 градусов, м10×10;</w:t>
      </w:r>
    </w:p>
    <w:p w:rsidR="00B67BB1" w:rsidRPr="00B67BB1" w:rsidRDefault="00B67BB1" w:rsidP="00B67BB1">
      <w:pPr>
        <w:numPr>
          <w:ilvl w:val="0"/>
          <w:numId w:val="4"/>
        </w:numPr>
        <w:spacing w:after="0" w:line="360" w:lineRule="auto"/>
        <w:contextualSpacing/>
        <w:jc w:val="both"/>
        <w:rPr>
          <w:rFonts w:ascii="Times New Roman" w:eastAsia="Arial" w:hAnsi="Times New Roman" w:cs="Times New Roman"/>
          <w:sz w:val="28"/>
          <w:szCs w:val="28"/>
        </w:rPr>
      </w:pPr>
      <w:r w:rsidRPr="00B67BB1">
        <w:rPr>
          <w:rFonts w:ascii="Times New Roman" w:eastAsia="Arial" w:hAnsi="Times New Roman" w:cs="Times New Roman"/>
          <w:sz w:val="28"/>
          <w:szCs w:val="28"/>
        </w:rPr>
        <w:t>Диапазон обнаруживаемых скоростей перемещения, м/с от 0,3 до 3,0;</w:t>
      </w:r>
    </w:p>
    <w:p w:rsidR="00B67BB1" w:rsidRPr="00B67BB1" w:rsidRDefault="00B67BB1" w:rsidP="00B67BB1">
      <w:pPr>
        <w:numPr>
          <w:ilvl w:val="0"/>
          <w:numId w:val="4"/>
        </w:numPr>
        <w:spacing w:after="0" w:line="360" w:lineRule="auto"/>
        <w:contextualSpacing/>
        <w:jc w:val="both"/>
        <w:rPr>
          <w:rFonts w:ascii="Times New Roman" w:eastAsia="Arial" w:hAnsi="Times New Roman" w:cs="Times New Roman"/>
          <w:sz w:val="28"/>
          <w:szCs w:val="28"/>
        </w:rPr>
      </w:pPr>
      <w:r w:rsidRPr="00B67BB1">
        <w:rPr>
          <w:rFonts w:ascii="Times New Roman" w:eastAsia="Arial" w:hAnsi="Times New Roman" w:cs="Times New Roman"/>
          <w:sz w:val="28"/>
          <w:szCs w:val="28"/>
        </w:rPr>
        <w:t xml:space="preserve">Устойчивость к внешней засветке, </w:t>
      </w:r>
      <w:proofErr w:type="spellStart"/>
      <w:r w:rsidRPr="00B67BB1">
        <w:rPr>
          <w:rFonts w:ascii="Times New Roman" w:eastAsia="Arial" w:hAnsi="Times New Roman" w:cs="Times New Roman"/>
          <w:sz w:val="28"/>
          <w:szCs w:val="28"/>
        </w:rPr>
        <w:t>лк</w:t>
      </w:r>
      <w:proofErr w:type="spellEnd"/>
      <w:r w:rsidRPr="00B67BB1">
        <w:rPr>
          <w:rFonts w:ascii="Times New Roman" w:eastAsia="Arial" w:hAnsi="Times New Roman" w:cs="Times New Roman"/>
          <w:sz w:val="28"/>
          <w:szCs w:val="28"/>
        </w:rPr>
        <w:t>, не менее 6500;</w:t>
      </w:r>
    </w:p>
    <w:p w:rsidR="00B67BB1" w:rsidRPr="00B67BB1" w:rsidRDefault="00B67BB1" w:rsidP="00B67BB1">
      <w:pPr>
        <w:numPr>
          <w:ilvl w:val="0"/>
          <w:numId w:val="4"/>
        </w:numPr>
        <w:spacing w:after="0" w:line="360" w:lineRule="auto"/>
        <w:contextualSpacing/>
        <w:jc w:val="both"/>
        <w:rPr>
          <w:rFonts w:ascii="Times New Roman" w:eastAsia="Arial" w:hAnsi="Times New Roman" w:cs="Times New Roman"/>
          <w:sz w:val="28"/>
          <w:szCs w:val="28"/>
        </w:rPr>
      </w:pPr>
      <w:r w:rsidRPr="00B67BB1">
        <w:rPr>
          <w:rFonts w:ascii="Times New Roman" w:eastAsia="Arial" w:hAnsi="Times New Roman" w:cs="Times New Roman"/>
          <w:sz w:val="28"/>
          <w:szCs w:val="28"/>
        </w:rPr>
        <w:t>Рекомендуемая высота установки, м от 2,4 до 2,5</w:t>
      </w:r>
    </w:p>
    <w:p w:rsidR="00B67BB1" w:rsidRPr="00B67BB1" w:rsidRDefault="00B67BB1" w:rsidP="00B67BB1">
      <w:pPr>
        <w:spacing w:after="0" w:line="360" w:lineRule="auto"/>
        <w:ind w:firstLine="709"/>
        <w:jc w:val="both"/>
        <w:rPr>
          <w:rFonts w:ascii="Times New Roman" w:eastAsia="Times New Roman" w:hAnsi="Times New Roman" w:cs="Times New Roman"/>
          <w:sz w:val="28"/>
          <w:szCs w:val="28"/>
        </w:rPr>
      </w:pPr>
      <w:r w:rsidRPr="00B67BB1">
        <w:rPr>
          <w:rFonts w:ascii="Times New Roman" w:eastAsia="Times New Roman" w:hAnsi="Times New Roman" w:cs="Times New Roman"/>
          <w:sz w:val="28"/>
          <w:szCs w:val="28"/>
        </w:rPr>
        <w:t>Общие технические параметры:</w:t>
      </w:r>
    </w:p>
    <w:p w:rsidR="00B67BB1" w:rsidRPr="00B67BB1" w:rsidRDefault="00B67BB1" w:rsidP="00B67BB1">
      <w:pPr>
        <w:numPr>
          <w:ilvl w:val="0"/>
          <w:numId w:val="5"/>
        </w:numPr>
        <w:spacing w:after="0" w:line="360" w:lineRule="auto"/>
        <w:contextualSpacing/>
        <w:jc w:val="both"/>
        <w:rPr>
          <w:rFonts w:ascii="Times New Roman" w:eastAsia="Arial" w:hAnsi="Times New Roman" w:cs="Times New Roman"/>
          <w:sz w:val="28"/>
          <w:szCs w:val="28"/>
        </w:rPr>
      </w:pPr>
      <w:r w:rsidRPr="00B67BB1">
        <w:rPr>
          <w:rFonts w:ascii="Times New Roman" w:eastAsia="Arial" w:hAnsi="Times New Roman" w:cs="Times New Roman"/>
          <w:sz w:val="28"/>
          <w:szCs w:val="28"/>
        </w:rPr>
        <w:t xml:space="preserve">Напряжение питания, </w:t>
      </w:r>
      <w:proofErr w:type="gramStart"/>
      <w:r w:rsidRPr="00B67BB1">
        <w:rPr>
          <w:rFonts w:ascii="Times New Roman" w:eastAsia="Arial" w:hAnsi="Times New Roman" w:cs="Times New Roman"/>
          <w:sz w:val="28"/>
          <w:szCs w:val="28"/>
        </w:rPr>
        <w:t>В</w:t>
      </w:r>
      <w:proofErr w:type="gramEnd"/>
      <w:r w:rsidRPr="00B67BB1">
        <w:rPr>
          <w:rFonts w:ascii="Times New Roman" w:eastAsia="Arial" w:hAnsi="Times New Roman" w:cs="Times New Roman"/>
          <w:sz w:val="28"/>
          <w:szCs w:val="28"/>
        </w:rPr>
        <w:t xml:space="preserve"> от 8 до 15;</w:t>
      </w:r>
    </w:p>
    <w:p w:rsidR="00B67BB1" w:rsidRPr="00B67BB1" w:rsidRDefault="00B67BB1" w:rsidP="00B67BB1">
      <w:pPr>
        <w:numPr>
          <w:ilvl w:val="0"/>
          <w:numId w:val="5"/>
        </w:numPr>
        <w:spacing w:after="0" w:line="360" w:lineRule="auto"/>
        <w:contextualSpacing/>
        <w:jc w:val="both"/>
        <w:rPr>
          <w:rFonts w:ascii="Times New Roman" w:eastAsia="Arial" w:hAnsi="Times New Roman" w:cs="Times New Roman"/>
          <w:sz w:val="28"/>
          <w:szCs w:val="28"/>
        </w:rPr>
      </w:pPr>
      <w:r w:rsidRPr="00B67BB1">
        <w:rPr>
          <w:rFonts w:ascii="Times New Roman" w:eastAsia="Arial" w:hAnsi="Times New Roman" w:cs="Times New Roman"/>
          <w:sz w:val="28"/>
          <w:szCs w:val="28"/>
        </w:rPr>
        <w:t>Ток потребления, мА, не более 15;</w:t>
      </w:r>
    </w:p>
    <w:p w:rsidR="00B67BB1" w:rsidRPr="00B67BB1" w:rsidRDefault="00B67BB1" w:rsidP="00B67BB1">
      <w:pPr>
        <w:numPr>
          <w:ilvl w:val="0"/>
          <w:numId w:val="5"/>
        </w:numPr>
        <w:spacing w:after="0" w:line="360" w:lineRule="auto"/>
        <w:contextualSpacing/>
        <w:jc w:val="both"/>
        <w:rPr>
          <w:rFonts w:ascii="Times New Roman" w:eastAsia="Arial" w:hAnsi="Times New Roman" w:cs="Times New Roman"/>
          <w:sz w:val="28"/>
          <w:szCs w:val="28"/>
        </w:rPr>
      </w:pPr>
      <w:r w:rsidRPr="00B67BB1">
        <w:rPr>
          <w:rFonts w:ascii="Times New Roman" w:eastAsia="Arial" w:hAnsi="Times New Roman" w:cs="Times New Roman"/>
          <w:sz w:val="28"/>
          <w:szCs w:val="28"/>
        </w:rPr>
        <w:t xml:space="preserve">Допустимый ток через контакты реле, </w:t>
      </w:r>
      <w:proofErr w:type="gramStart"/>
      <w:r w:rsidRPr="00B67BB1">
        <w:rPr>
          <w:rFonts w:ascii="Times New Roman" w:eastAsia="Arial" w:hAnsi="Times New Roman" w:cs="Times New Roman"/>
          <w:sz w:val="28"/>
          <w:szCs w:val="28"/>
        </w:rPr>
        <w:t>А</w:t>
      </w:r>
      <w:proofErr w:type="gramEnd"/>
      <w:r w:rsidRPr="00B67BB1">
        <w:rPr>
          <w:rFonts w:ascii="Times New Roman" w:eastAsia="Arial" w:hAnsi="Times New Roman" w:cs="Times New Roman"/>
          <w:sz w:val="28"/>
          <w:szCs w:val="28"/>
        </w:rPr>
        <w:t>, не более 0,08;</w:t>
      </w:r>
    </w:p>
    <w:p w:rsidR="00B67BB1" w:rsidRPr="00B67BB1" w:rsidRDefault="00B67BB1" w:rsidP="00B67BB1">
      <w:pPr>
        <w:numPr>
          <w:ilvl w:val="0"/>
          <w:numId w:val="5"/>
        </w:numPr>
        <w:spacing w:after="0" w:line="360" w:lineRule="auto"/>
        <w:contextualSpacing/>
        <w:jc w:val="both"/>
        <w:rPr>
          <w:rFonts w:ascii="Times New Roman" w:eastAsia="Arial" w:hAnsi="Times New Roman" w:cs="Times New Roman"/>
          <w:sz w:val="28"/>
          <w:szCs w:val="28"/>
        </w:rPr>
      </w:pPr>
      <w:r w:rsidRPr="00B67BB1">
        <w:rPr>
          <w:rFonts w:ascii="Times New Roman" w:eastAsia="Arial" w:hAnsi="Times New Roman" w:cs="Times New Roman"/>
          <w:sz w:val="28"/>
          <w:szCs w:val="28"/>
        </w:rPr>
        <w:t>Допустимое напряжение на контактах реле, В, не более 100;</w:t>
      </w:r>
    </w:p>
    <w:p w:rsidR="00B67BB1" w:rsidRPr="00B67BB1" w:rsidRDefault="00B67BB1" w:rsidP="00B67BB1">
      <w:pPr>
        <w:numPr>
          <w:ilvl w:val="0"/>
          <w:numId w:val="5"/>
        </w:numPr>
        <w:spacing w:after="0" w:line="360" w:lineRule="auto"/>
        <w:contextualSpacing/>
        <w:jc w:val="both"/>
        <w:rPr>
          <w:rFonts w:ascii="Times New Roman" w:eastAsia="Arial" w:hAnsi="Times New Roman" w:cs="Times New Roman"/>
          <w:sz w:val="28"/>
          <w:szCs w:val="28"/>
        </w:rPr>
      </w:pPr>
      <w:r w:rsidRPr="00B67BB1">
        <w:rPr>
          <w:rFonts w:ascii="Times New Roman" w:eastAsia="Arial" w:hAnsi="Times New Roman" w:cs="Times New Roman"/>
          <w:sz w:val="28"/>
          <w:szCs w:val="28"/>
        </w:rPr>
        <w:t>Сопротивление цепи, включаемой в шлейф сигнализации, в дежурном режиме, Ом, не более 8;</w:t>
      </w:r>
    </w:p>
    <w:p w:rsidR="00B67BB1" w:rsidRPr="00B67BB1" w:rsidRDefault="00B67BB1" w:rsidP="00B67BB1">
      <w:pPr>
        <w:numPr>
          <w:ilvl w:val="0"/>
          <w:numId w:val="5"/>
        </w:numPr>
        <w:spacing w:after="0" w:line="360" w:lineRule="auto"/>
        <w:contextualSpacing/>
        <w:jc w:val="both"/>
        <w:rPr>
          <w:rFonts w:ascii="Times New Roman" w:eastAsia="Arial" w:hAnsi="Times New Roman" w:cs="Times New Roman"/>
          <w:sz w:val="28"/>
          <w:szCs w:val="28"/>
        </w:rPr>
      </w:pPr>
      <w:r w:rsidRPr="00B67BB1">
        <w:rPr>
          <w:rFonts w:ascii="Times New Roman" w:eastAsia="Arial" w:hAnsi="Times New Roman" w:cs="Times New Roman"/>
          <w:sz w:val="28"/>
          <w:szCs w:val="28"/>
        </w:rPr>
        <w:t>Габаритные размеры, мм, не более 86×54×41;</w:t>
      </w:r>
    </w:p>
    <w:p w:rsidR="00B67BB1" w:rsidRPr="00B67BB1" w:rsidRDefault="00B67BB1" w:rsidP="00B67BB1">
      <w:pPr>
        <w:numPr>
          <w:ilvl w:val="0"/>
          <w:numId w:val="5"/>
        </w:numPr>
        <w:spacing w:after="0" w:line="360" w:lineRule="auto"/>
        <w:contextualSpacing/>
        <w:jc w:val="both"/>
        <w:rPr>
          <w:rFonts w:ascii="Times New Roman" w:eastAsia="Arial" w:hAnsi="Times New Roman" w:cs="Times New Roman"/>
          <w:sz w:val="28"/>
          <w:szCs w:val="28"/>
          <w:lang w:val="en-US"/>
        </w:rPr>
      </w:pPr>
      <w:r w:rsidRPr="00B67BB1">
        <w:rPr>
          <w:rFonts w:ascii="Times New Roman" w:eastAsia="Arial" w:hAnsi="Times New Roman" w:cs="Times New Roman"/>
          <w:sz w:val="28"/>
          <w:szCs w:val="28"/>
        </w:rPr>
        <w:t>Масса, кг не более 0,06</w:t>
      </w:r>
      <w:r w:rsidRPr="00B67BB1">
        <w:rPr>
          <w:rFonts w:ascii="Times New Roman" w:eastAsia="Arial" w:hAnsi="Times New Roman" w:cs="Times New Roman"/>
          <w:sz w:val="28"/>
          <w:szCs w:val="28"/>
          <w:lang w:val="en-US"/>
        </w:rPr>
        <w:t>.</w:t>
      </w:r>
    </w:p>
    <w:p w:rsidR="00B67BB1" w:rsidRPr="00B67BB1" w:rsidRDefault="00B67BB1" w:rsidP="00B67BB1">
      <w:pPr>
        <w:spacing w:after="0" w:line="360" w:lineRule="auto"/>
        <w:ind w:firstLine="709"/>
        <w:jc w:val="both"/>
        <w:rPr>
          <w:rFonts w:ascii="Times New Roman" w:eastAsia="Times New Roman" w:hAnsi="Times New Roman" w:cs="Times New Roman"/>
          <w:sz w:val="28"/>
          <w:szCs w:val="28"/>
          <w:lang w:val="en-US"/>
        </w:rPr>
      </w:pPr>
      <w:r w:rsidRPr="00B67BB1">
        <w:rPr>
          <w:rFonts w:ascii="Times New Roman" w:eastAsia="Times New Roman" w:hAnsi="Times New Roman" w:cs="Times New Roman"/>
          <w:sz w:val="28"/>
          <w:szCs w:val="28"/>
        </w:rPr>
        <w:t>Выбор места установки</w:t>
      </w:r>
      <w:r w:rsidRPr="00B67BB1">
        <w:rPr>
          <w:rFonts w:ascii="Times New Roman" w:eastAsia="Times New Roman" w:hAnsi="Times New Roman" w:cs="Times New Roman"/>
          <w:sz w:val="28"/>
          <w:szCs w:val="28"/>
          <w:lang w:val="en-US"/>
        </w:rPr>
        <w:t>:</w:t>
      </w:r>
    </w:p>
    <w:p w:rsidR="00B67BB1" w:rsidRPr="00B67BB1" w:rsidRDefault="00B67BB1" w:rsidP="00B67BB1">
      <w:pPr>
        <w:spacing w:after="0" w:line="360" w:lineRule="auto"/>
        <w:ind w:firstLine="709"/>
        <w:jc w:val="center"/>
        <w:rPr>
          <w:rFonts w:ascii="Times New Roman" w:eastAsia="Times New Roman" w:hAnsi="Times New Roman" w:cs="Times New Roman"/>
          <w:sz w:val="28"/>
          <w:szCs w:val="28"/>
          <w:lang w:val="en-US"/>
        </w:rPr>
      </w:pPr>
      <w:r w:rsidRPr="00B67BB1">
        <w:rPr>
          <w:rFonts w:ascii="Times New Roman" w:eastAsia="Times New Roman" w:hAnsi="Times New Roman" w:cs="Times New Roman"/>
          <w:noProof/>
          <w:sz w:val="28"/>
          <w:szCs w:val="28"/>
          <w:lang w:eastAsia="ru-RU"/>
        </w:rPr>
        <w:drawing>
          <wp:inline distT="0" distB="0" distL="0" distR="0" wp14:anchorId="02F585FD" wp14:editId="2021F249">
            <wp:extent cx="1885950" cy="1495425"/>
            <wp:effectExtent l="0" t="0" r="0" b="9525"/>
            <wp:docPr id="2063" name="Рисунок 20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cstate="print"/>
                    <a:stretch>
                      <a:fillRect/>
                    </a:stretch>
                  </pic:blipFill>
                  <pic:spPr>
                    <a:xfrm>
                      <a:off x="0" y="0"/>
                      <a:ext cx="1885950" cy="1495425"/>
                    </a:xfrm>
                    <a:prstGeom prst="rect">
                      <a:avLst/>
                    </a:prstGeom>
                  </pic:spPr>
                </pic:pic>
              </a:graphicData>
            </a:graphic>
          </wp:inline>
        </w:drawing>
      </w:r>
    </w:p>
    <w:p w:rsidR="00B67BB1" w:rsidRPr="00B67BB1" w:rsidRDefault="00B67BB1" w:rsidP="00B67BB1">
      <w:pPr>
        <w:spacing w:after="0" w:line="360" w:lineRule="auto"/>
        <w:ind w:firstLine="709"/>
        <w:jc w:val="center"/>
        <w:rPr>
          <w:rFonts w:ascii="Times New Roman" w:eastAsia="Times New Roman" w:hAnsi="Times New Roman" w:cs="Times New Roman"/>
          <w:sz w:val="28"/>
          <w:szCs w:val="28"/>
        </w:rPr>
      </w:pPr>
      <w:r w:rsidRPr="00B67BB1">
        <w:rPr>
          <w:rFonts w:ascii="Times New Roman" w:eastAsia="Times New Roman" w:hAnsi="Times New Roman" w:cs="Times New Roman"/>
          <w:sz w:val="28"/>
          <w:szCs w:val="28"/>
        </w:rPr>
        <w:t>Рис. 2.4. Рекомендуемая высота установки</w:t>
      </w:r>
    </w:p>
    <w:p w:rsidR="00B67BB1" w:rsidRPr="00B67BB1" w:rsidRDefault="00B67BB1" w:rsidP="00B67BB1">
      <w:pPr>
        <w:spacing w:after="0" w:line="360" w:lineRule="auto"/>
        <w:ind w:firstLine="709"/>
        <w:jc w:val="both"/>
        <w:rPr>
          <w:rFonts w:ascii="Times New Roman" w:eastAsia="Times New Roman" w:hAnsi="Times New Roman" w:cs="Times New Roman"/>
          <w:sz w:val="28"/>
          <w:szCs w:val="28"/>
        </w:rPr>
      </w:pPr>
      <w:r w:rsidRPr="00B67BB1">
        <w:rPr>
          <w:rFonts w:ascii="Times New Roman" w:eastAsia="Times New Roman" w:hAnsi="Times New Roman" w:cs="Times New Roman"/>
          <w:sz w:val="28"/>
          <w:szCs w:val="28"/>
        </w:rPr>
        <w:t xml:space="preserve">В капитальных сооружениях предпочтительной является установка </w:t>
      </w:r>
      <w:proofErr w:type="spellStart"/>
      <w:r w:rsidRPr="00B67BB1">
        <w:rPr>
          <w:rFonts w:ascii="Times New Roman" w:eastAsia="Times New Roman" w:hAnsi="Times New Roman" w:cs="Times New Roman"/>
          <w:sz w:val="28"/>
          <w:szCs w:val="28"/>
        </w:rPr>
        <w:t>извещателя</w:t>
      </w:r>
      <w:proofErr w:type="spellEnd"/>
      <w:r w:rsidRPr="00B67BB1">
        <w:rPr>
          <w:rFonts w:ascii="Times New Roman" w:eastAsia="Times New Roman" w:hAnsi="Times New Roman" w:cs="Times New Roman"/>
          <w:sz w:val="28"/>
          <w:szCs w:val="28"/>
        </w:rPr>
        <w:t xml:space="preserve"> на несущую стену. В сооружениях из легких металлических конструкций следует избегать крепления </w:t>
      </w:r>
      <w:proofErr w:type="spellStart"/>
      <w:r w:rsidRPr="00B67BB1">
        <w:rPr>
          <w:rFonts w:ascii="Times New Roman" w:eastAsia="Times New Roman" w:hAnsi="Times New Roman" w:cs="Times New Roman"/>
          <w:sz w:val="28"/>
          <w:szCs w:val="28"/>
        </w:rPr>
        <w:t>извещателя</w:t>
      </w:r>
      <w:proofErr w:type="spellEnd"/>
      <w:r w:rsidRPr="00B67BB1">
        <w:rPr>
          <w:rFonts w:ascii="Times New Roman" w:eastAsia="Times New Roman" w:hAnsi="Times New Roman" w:cs="Times New Roman"/>
          <w:sz w:val="28"/>
          <w:szCs w:val="28"/>
        </w:rPr>
        <w:t xml:space="preserve"> непосредственно на стену, отдавая предпочтение креплению к несущим элементам конструкции. </w:t>
      </w:r>
      <w:r w:rsidRPr="00B67BB1">
        <w:rPr>
          <w:rFonts w:ascii="Times New Roman" w:eastAsia="Times New Roman" w:hAnsi="Times New Roman" w:cs="Times New Roman"/>
          <w:sz w:val="28"/>
          <w:szCs w:val="28"/>
        </w:rPr>
        <w:lastRenderedPageBreak/>
        <w:t>Провода шлейфа сигнализации и цепей питания следует располагать вдали от мощных силовых кабелей.</w:t>
      </w:r>
    </w:p>
    <w:p w:rsidR="00B67BB1" w:rsidRPr="00B67BB1" w:rsidRDefault="00B67BB1" w:rsidP="00B67BB1">
      <w:pPr>
        <w:spacing w:after="0" w:line="360" w:lineRule="auto"/>
        <w:ind w:firstLine="709"/>
        <w:jc w:val="both"/>
        <w:rPr>
          <w:rFonts w:ascii="Times New Roman" w:eastAsia="Times New Roman" w:hAnsi="Times New Roman" w:cs="Times New Roman"/>
          <w:sz w:val="28"/>
          <w:szCs w:val="28"/>
        </w:rPr>
      </w:pPr>
      <w:r w:rsidRPr="00B67BB1">
        <w:rPr>
          <w:rFonts w:ascii="Times New Roman" w:eastAsia="Times New Roman" w:hAnsi="Times New Roman" w:cs="Times New Roman"/>
          <w:sz w:val="28"/>
          <w:szCs w:val="28"/>
        </w:rPr>
        <w:t>Соответствие стандартам:</w:t>
      </w:r>
    </w:p>
    <w:p w:rsidR="00B67BB1" w:rsidRPr="00B67BB1" w:rsidRDefault="00B67BB1" w:rsidP="00B67BB1">
      <w:pPr>
        <w:numPr>
          <w:ilvl w:val="0"/>
          <w:numId w:val="17"/>
        </w:numPr>
        <w:spacing w:after="0" w:line="360" w:lineRule="auto"/>
        <w:contextualSpacing/>
        <w:jc w:val="both"/>
        <w:rPr>
          <w:rFonts w:ascii="Times New Roman" w:eastAsia="Arial" w:hAnsi="Times New Roman" w:cs="Times New Roman"/>
          <w:sz w:val="28"/>
          <w:szCs w:val="28"/>
        </w:rPr>
      </w:pPr>
      <w:proofErr w:type="spellStart"/>
      <w:r w:rsidRPr="00B67BB1">
        <w:rPr>
          <w:rFonts w:ascii="Times New Roman" w:eastAsia="Arial" w:hAnsi="Times New Roman" w:cs="Times New Roman"/>
          <w:sz w:val="28"/>
          <w:szCs w:val="28"/>
        </w:rPr>
        <w:t>Извещатель</w:t>
      </w:r>
      <w:proofErr w:type="spellEnd"/>
      <w:r w:rsidRPr="00B67BB1">
        <w:rPr>
          <w:rFonts w:ascii="Times New Roman" w:eastAsia="Arial" w:hAnsi="Times New Roman" w:cs="Times New Roman"/>
          <w:sz w:val="28"/>
          <w:szCs w:val="28"/>
        </w:rPr>
        <w:t xml:space="preserve"> по способу защиты человека от поражения электрическим током относится к классу защиты 0 по ГОСТ 12.2.007.0-2001. </w:t>
      </w:r>
    </w:p>
    <w:p w:rsidR="00B67BB1" w:rsidRPr="00B67BB1" w:rsidRDefault="00B67BB1" w:rsidP="00B67BB1">
      <w:pPr>
        <w:numPr>
          <w:ilvl w:val="0"/>
          <w:numId w:val="17"/>
        </w:numPr>
        <w:spacing w:after="0" w:line="360" w:lineRule="auto"/>
        <w:contextualSpacing/>
        <w:jc w:val="both"/>
        <w:rPr>
          <w:rFonts w:ascii="Times New Roman" w:eastAsia="Arial" w:hAnsi="Times New Roman" w:cs="Times New Roman"/>
          <w:sz w:val="28"/>
          <w:szCs w:val="28"/>
        </w:rPr>
      </w:pPr>
      <w:r w:rsidRPr="00B67BB1">
        <w:rPr>
          <w:rFonts w:ascii="Times New Roman" w:eastAsia="Arial" w:hAnsi="Times New Roman" w:cs="Times New Roman"/>
          <w:sz w:val="28"/>
          <w:szCs w:val="28"/>
        </w:rPr>
        <w:t xml:space="preserve">Электрическая прочность изоляции между клеммами питания и клеммами подключения шлейфа сигнализации с номинальным напряжением до 72 </w:t>
      </w:r>
      <w:proofErr w:type="gramStart"/>
      <w:r w:rsidRPr="00B67BB1">
        <w:rPr>
          <w:rFonts w:ascii="Times New Roman" w:eastAsia="Arial" w:hAnsi="Times New Roman" w:cs="Times New Roman"/>
          <w:sz w:val="28"/>
          <w:szCs w:val="28"/>
        </w:rPr>
        <w:t>В</w:t>
      </w:r>
      <w:proofErr w:type="gramEnd"/>
      <w:r w:rsidRPr="00B67BB1">
        <w:rPr>
          <w:rFonts w:ascii="Times New Roman" w:eastAsia="Arial" w:hAnsi="Times New Roman" w:cs="Times New Roman"/>
          <w:sz w:val="28"/>
          <w:szCs w:val="28"/>
        </w:rPr>
        <w:t xml:space="preserve"> удовлетворяет требованиям ГОСТ Р 52931-2008. </w:t>
      </w:r>
    </w:p>
    <w:p w:rsidR="00B67BB1" w:rsidRPr="00B67BB1" w:rsidRDefault="00B67BB1" w:rsidP="00B67BB1">
      <w:pPr>
        <w:numPr>
          <w:ilvl w:val="0"/>
          <w:numId w:val="17"/>
        </w:numPr>
        <w:spacing w:after="0" w:line="360" w:lineRule="auto"/>
        <w:contextualSpacing/>
        <w:jc w:val="both"/>
        <w:rPr>
          <w:rFonts w:ascii="Times New Roman" w:eastAsia="Arial" w:hAnsi="Times New Roman" w:cs="Times New Roman"/>
          <w:sz w:val="28"/>
          <w:szCs w:val="28"/>
        </w:rPr>
      </w:pPr>
      <w:r w:rsidRPr="00B67BB1">
        <w:rPr>
          <w:rFonts w:ascii="Times New Roman" w:eastAsia="Arial" w:hAnsi="Times New Roman" w:cs="Times New Roman"/>
          <w:sz w:val="28"/>
          <w:szCs w:val="28"/>
        </w:rPr>
        <w:t xml:space="preserve">Электрическое сопротивление изоляции между клеммами питания и клеммами подключения шлейфа сигнализации соответствует требованиям ГОСТ Р 52931-2008. </w:t>
      </w:r>
    </w:p>
    <w:p w:rsidR="00B67BB1" w:rsidRPr="00B67BB1" w:rsidRDefault="00B67BB1" w:rsidP="00B67BB1">
      <w:pPr>
        <w:numPr>
          <w:ilvl w:val="0"/>
          <w:numId w:val="17"/>
        </w:numPr>
        <w:spacing w:after="0" w:line="360" w:lineRule="auto"/>
        <w:contextualSpacing/>
        <w:jc w:val="both"/>
        <w:rPr>
          <w:rFonts w:ascii="Times New Roman" w:eastAsia="Arial" w:hAnsi="Times New Roman" w:cs="Times New Roman"/>
          <w:sz w:val="28"/>
          <w:szCs w:val="28"/>
        </w:rPr>
      </w:pPr>
      <w:r w:rsidRPr="00B67BB1">
        <w:rPr>
          <w:rFonts w:ascii="Times New Roman" w:eastAsia="Arial" w:hAnsi="Times New Roman" w:cs="Times New Roman"/>
          <w:sz w:val="28"/>
          <w:szCs w:val="28"/>
        </w:rPr>
        <w:t xml:space="preserve">Конструктивное исполнение </w:t>
      </w:r>
      <w:proofErr w:type="spellStart"/>
      <w:r w:rsidRPr="00B67BB1">
        <w:rPr>
          <w:rFonts w:ascii="Times New Roman" w:eastAsia="Arial" w:hAnsi="Times New Roman" w:cs="Times New Roman"/>
          <w:sz w:val="28"/>
          <w:szCs w:val="28"/>
        </w:rPr>
        <w:t>извещателя</w:t>
      </w:r>
      <w:proofErr w:type="spellEnd"/>
      <w:r w:rsidRPr="00B67BB1">
        <w:rPr>
          <w:rFonts w:ascii="Times New Roman" w:eastAsia="Arial" w:hAnsi="Times New Roman" w:cs="Times New Roman"/>
          <w:sz w:val="28"/>
          <w:szCs w:val="28"/>
        </w:rPr>
        <w:t xml:space="preserve"> обеспечивает его пожарную безопасность по ГОСТ IEC 60065-2011 в аварийном режиме работы и при нарушении правил эксплуатации.</w:t>
      </w:r>
    </w:p>
    <w:p w:rsidR="00B67BB1" w:rsidRPr="00B67BB1" w:rsidRDefault="00B67BB1" w:rsidP="00B67BB1">
      <w:pPr>
        <w:spacing w:after="0" w:line="360" w:lineRule="auto"/>
        <w:ind w:left="1429"/>
        <w:contextualSpacing/>
        <w:jc w:val="both"/>
        <w:rPr>
          <w:rFonts w:ascii="Times New Roman" w:eastAsia="Arial" w:hAnsi="Times New Roman" w:cs="Times New Roman"/>
          <w:sz w:val="28"/>
          <w:szCs w:val="28"/>
        </w:rPr>
      </w:pPr>
    </w:p>
    <w:p w:rsidR="00B67BB1" w:rsidRPr="00B67BB1" w:rsidRDefault="00B67BB1" w:rsidP="00B67BB1">
      <w:pPr>
        <w:spacing w:after="0" w:line="360" w:lineRule="auto"/>
        <w:ind w:firstLine="709"/>
        <w:jc w:val="center"/>
        <w:rPr>
          <w:rFonts w:ascii="Times New Roman" w:eastAsia="Times New Roman" w:hAnsi="Times New Roman" w:cs="Times New Roman"/>
          <w:b/>
          <w:sz w:val="28"/>
          <w:szCs w:val="28"/>
        </w:rPr>
      </w:pPr>
      <w:bookmarkStart w:id="5" w:name="_Toc72706792"/>
      <w:proofErr w:type="spellStart"/>
      <w:r w:rsidRPr="00B67BB1">
        <w:rPr>
          <w:rFonts w:ascii="Times New Roman" w:eastAsia="Times New Roman" w:hAnsi="Times New Roman" w:cs="Times New Roman"/>
          <w:b/>
          <w:sz w:val="28"/>
          <w:szCs w:val="28"/>
        </w:rPr>
        <w:t>Извещатель</w:t>
      </w:r>
      <w:proofErr w:type="spellEnd"/>
      <w:r w:rsidRPr="00B67BB1">
        <w:rPr>
          <w:rFonts w:ascii="Times New Roman" w:eastAsia="Times New Roman" w:hAnsi="Times New Roman" w:cs="Times New Roman"/>
          <w:b/>
          <w:sz w:val="28"/>
          <w:szCs w:val="28"/>
        </w:rPr>
        <w:t xml:space="preserve"> охранный поверхностно звуковой Астра-612</w:t>
      </w:r>
      <w:bookmarkEnd w:id="5"/>
    </w:p>
    <w:p w:rsidR="00B67BB1" w:rsidRPr="00B67BB1" w:rsidRDefault="00B67BB1" w:rsidP="00B67BB1">
      <w:pPr>
        <w:spacing w:after="0" w:line="360" w:lineRule="auto"/>
        <w:ind w:firstLine="709"/>
        <w:jc w:val="center"/>
        <w:rPr>
          <w:rFonts w:ascii="Times New Roman" w:eastAsia="Times New Roman" w:hAnsi="Times New Roman" w:cs="Times New Roman"/>
          <w:sz w:val="28"/>
          <w:szCs w:val="28"/>
        </w:rPr>
      </w:pPr>
      <w:r w:rsidRPr="00B67BB1">
        <w:rPr>
          <w:rFonts w:ascii="Times New Roman" w:eastAsia="Times New Roman" w:hAnsi="Times New Roman" w:cs="Times New Roman"/>
          <w:noProof/>
          <w:sz w:val="28"/>
          <w:szCs w:val="28"/>
          <w:lang w:eastAsia="ru-RU"/>
        </w:rPr>
        <w:drawing>
          <wp:inline distT="0" distB="0" distL="0" distR="0" wp14:anchorId="515896EA" wp14:editId="4EA268EC">
            <wp:extent cx="733425" cy="1419225"/>
            <wp:effectExtent l="0" t="0" r="9525" b="9525"/>
            <wp:docPr id="2064" name="Рисунок 2064" descr="6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612"/>
                    <pic:cNvPicPr>
                      <a:picLocks noChangeAspect="1" noChangeArrowheads="1"/>
                    </pic:cNvPicPr>
                  </pic:nvPicPr>
                  <pic:blipFill>
                    <a:blip r:embed="rId9" cstate="print">
                      <a:extLst>
                        <a:ext uri="{28A0092B-C50C-407E-A947-70E740481C1C}">
                          <a14:useLocalDpi xmlns:a14="http://schemas.microsoft.com/office/drawing/2010/main" val="0"/>
                        </a:ext>
                      </a:extLst>
                    </a:blip>
                    <a:srcRect l="5435" t="2916" r="11414" b="3207"/>
                    <a:stretch>
                      <a:fillRect/>
                    </a:stretch>
                  </pic:blipFill>
                  <pic:spPr bwMode="auto">
                    <a:xfrm>
                      <a:off x="0" y="0"/>
                      <a:ext cx="733425" cy="1419225"/>
                    </a:xfrm>
                    <a:prstGeom prst="rect">
                      <a:avLst/>
                    </a:prstGeom>
                    <a:noFill/>
                    <a:ln>
                      <a:noFill/>
                    </a:ln>
                  </pic:spPr>
                </pic:pic>
              </a:graphicData>
            </a:graphic>
          </wp:inline>
        </w:drawing>
      </w:r>
    </w:p>
    <w:p w:rsidR="00B67BB1" w:rsidRPr="00B67BB1" w:rsidRDefault="00B67BB1" w:rsidP="00B67BB1">
      <w:pPr>
        <w:spacing w:after="0" w:line="360" w:lineRule="auto"/>
        <w:ind w:firstLine="709"/>
        <w:jc w:val="center"/>
        <w:rPr>
          <w:rFonts w:ascii="Times New Roman" w:eastAsia="Times New Roman" w:hAnsi="Times New Roman" w:cs="Times New Roman"/>
          <w:sz w:val="28"/>
          <w:szCs w:val="28"/>
        </w:rPr>
      </w:pPr>
      <w:r w:rsidRPr="00B67BB1">
        <w:rPr>
          <w:rFonts w:ascii="Times New Roman" w:eastAsia="Times New Roman" w:hAnsi="Times New Roman" w:cs="Times New Roman"/>
          <w:sz w:val="28"/>
          <w:szCs w:val="28"/>
        </w:rPr>
        <w:t xml:space="preserve">Рис. 2.5. </w:t>
      </w:r>
      <w:proofErr w:type="spellStart"/>
      <w:r w:rsidRPr="00B67BB1">
        <w:rPr>
          <w:rFonts w:ascii="Times New Roman" w:eastAsia="Times New Roman" w:hAnsi="Times New Roman" w:cs="Times New Roman"/>
          <w:sz w:val="28"/>
          <w:szCs w:val="28"/>
        </w:rPr>
        <w:t>Извещатель</w:t>
      </w:r>
      <w:proofErr w:type="spellEnd"/>
      <w:r w:rsidRPr="00B67BB1">
        <w:rPr>
          <w:rFonts w:ascii="Times New Roman" w:eastAsia="Times New Roman" w:hAnsi="Times New Roman" w:cs="Times New Roman"/>
          <w:sz w:val="28"/>
          <w:szCs w:val="28"/>
        </w:rPr>
        <w:t xml:space="preserve"> охранный поверхностно звуковой Астра-612</w:t>
      </w:r>
    </w:p>
    <w:p w:rsidR="00B67BB1" w:rsidRPr="00B67BB1" w:rsidRDefault="00B67BB1" w:rsidP="00B67BB1">
      <w:pPr>
        <w:spacing w:after="0" w:line="360" w:lineRule="auto"/>
        <w:ind w:firstLine="709"/>
        <w:jc w:val="both"/>
        <w:rPr>
          <w:rFonts w:ascii="Times New Roman" w:eastAsia="Times New Roman" w:hAnsi="Times New Roman" w:cs="Times New Roman"/>
          <w:sz w:val="28"/>
          <w:szCs w:val="28"/>
        </w:rPr>
      </w:pPr>
      <w:proofErr w:type="spellStart"/>
      <w:r w:rsidRPr="00B67BB1">
        <w:rPr>
          <w:rFonts w:ascii="Times New Roman" w:eastAsia="Times New Roman" w:hAnsi="Times New Roman" w:cs="Times New Roman"/>
          <w:sz w:val="28"/>
          <w:szCs w:val="28"/>
        </w:rPr>
        <w:t>Извещатель</w:t>
      </w:r>
      <w:proofErr w:type="spellEnd"/>
      <w:r w:rsidRPr="00B67BB1">
        <w:rPr>
          <w:rFonts w:ascii="Times New Roman" w:eastAsia="Times New Roman" w:hAnsi="Times New Roman" w:cs="Times New Roman"/>
          <w:sz w:val="28"/>
          <w:szCs w:val="28"/>
        </w:rPr>
        <w:t xml:space="preserve"> (Рис. 2.5.) предназначен для обнаружения разрушения стекол, остекленных конструкций закрытых помещений и формирования извещения о тревоге путем размыкания выходных контактов сигнального реле. </w:t>
      </w:r>
    </w:p>
    <w:p w:rsidR="00B67BB1" w:rsidRPr="00B67BB1" w:rsidRDefault="00B67BB1" w:rsidP="00B67BB1">
      <w:pPr>
        <w:spacing w:after="0" w:line="360" w:lineRule="auto"/>
        <w:ind w:firstLine="709"/>
        <w:jc w:val="both"/>
        <w:rPr>
          <w:rFonts w:ascii="Times New Roman" w:eastAsia="Times New Roman" w:hAnsi="Times New Roman" w:cs="Times New Roman"/>
          <w:sz w:val="28"/>
          <w:szCs w:val="28"/>
        </w:rPr>
      </w:pPr>
      <w:r w:rsidRPr="00B67BB1">
        <w:rPr>
          <w:rFonts w:ascii="Times New Roman" w:eastAsia="Times New Roman" w:hAnsi="Times New Roman" w:cs="Times New Roman"/>
          <w:sz w:val="28"/>
          <w:szCs w:val="28"/>
        </w:rPr>
        <w:t>Типы стекол:</w:t>
      </w:r>
    </w:p>
    <w:p w:rsidR="00B67BB1" w:rsidRPr="00B67BB1" w:rsidRDefault="00B67BB1" w:rsidP="00B67BB1">
      <w:pPr>
        <w:numPr>
          <w:ilvl w:val="0"/>
          <w:numId w:val="6"/>
        </w:numPr>
        <w:spacing w:after="0" w:line="360" w:lineRule="auto"/>
        <w:contextualSpacing/>
        <w:jc w:val="both"/>
        <w:rPr>
          <w:rFonts w:ascii="Times New Roman" w:eastAsia="Arial" w:hAnsi="Times New Roman" w:cs="Times New Roman"/>
          <w:sz w:val="28"/>
          <w:szCs w:val="28"/>
        </w:rPr>
      </w:pPr>
      <w:r w:rsidRPr="00B67BB1">
        <w:rPr>
          <w:rFonts w:ascii="Times New Roman" w:eastAsia="Arial" w:hAnsi="Times New Roman" w:cs="Times New Roman"/>
          <w:sz w:val="28"/>
          <w:szCs w:val="28"/>
        </w:rPr>
        <w:lastRenderedPageBreak/>
        <w:t>обычные и защищенные полимерной пленкой толщиной от 2,5 до 8 мм;</w:t>
      </w:r>
    </w:p>
    <w:p w:rsidR="00B67BB1" w:rsidRPr="00B67BB1" w:rsidRDefault="00B67BB1" w:rsidP="00B67BB1">
      <w:pPr>
        <w:numPr>
          <w:ilvl w:val="0"/>
          <w:numId w:val="6"/>
        </w:numPr>
        <w:spacing w:after="0" w:line="360" w:lineRule="auto"/>
        <w:contextualSpacing/>
        <w:jc w:val="both"/>
        <w:rPr>
          <w:rFonts w:ascii="Times New Roman" w:eastAsia="Arial" w:hAnsi="Times New Roman" w:cs="Times New Roman"/>
          <w:sz w:val="28"/>
          <w:szCs w:val="28"/>
        </w:rPr>
      </w:pPr>
      <w:r w:rsidRPr="00B67BB1">
        <w:rPr>
          <w:rFonts w:ascii="Times New Roman" w:eastAsia="Arial" w:hAnsi="Times New Roman" w:cs="Times New Roman"/>
          <w:sz w:val="28"/>
          <w:szCs w:val="28"/>
        </w:rPr>
        <w:t>армированные толщиной 5,5 и 6 мм;</w:t>
      </w:r>
    </w:p>
    <w:p w:rsidR="00B67BB1" w:rsidRPr="00B67BB1" w:rsidRDefault="00B67BB1" w:rsidP="00B67BB1">
      <w:pPr>
        <w:numPr>
          <w:ilvl w:val="0"/>
          <w:numId w:val="6"/>
        </w:numPr>
        <w:spacing w:after="0" w:line="360" w:lineRule="auto"/>
        <w:contextualSpacing/>
        <w:jc w:val="both"/>
        <w:rPr>
          <w:rFonts w:ascii="Times New Roman" w:eastAsia="Arial" w:hAnsi="Times New Roman" w:cs="Times New Roman"/>
          <w:sz w:val="28"/>
          <w:szCs w:val="28"/>
        </w:rPr>
      </w:pPr>
      <w:r w:rsidRPr="00B67BB1">
        <w:rPr>
          <w:rFonts w:ascii="Times New Roman" w:eastAsia="Arial" w:hAnsi="Times New Roman" w:cs="Times New Roman"/>
          <w:sz w:val="28"/>
          <w:szCs w:val="28"/>
        </w:rPr>
        <w:t>узорчатые толщиной от 4 до 7 мм;</w:t>
      </w:r>
    </w:p>
    <w:p w:rsidR="00B67BB1" w:rsidRPr="00B67BB1" w:rsidRDefault="00B67BB1" w:rsidP="00B67BB1">
      <w:pPr>
        <w:numPr>
          <w:ilvl w:val="0"/>
          <w:numId w:val="6"/>
        </w:numPr>
        <w:spacing w:after="0" w:line="360" w:lineRule="auto"/>
        <w:contextualSpacing/>
        <w:jc w:val="both"/>
        <w:rPr>
          <w:rFonts w:ascii="Times New Roman" w:eastAsia="Arial" w:hAnsi="Times New Roman" w:cs="Times New Roman"/>
          <w:sz w:val="28"/>
          <w:szCs w:val="28"/>
        </w:rPr>
      </w:pPr>
      <w:r w:rsidRPr="00B67BB1">
        <w:rPr>
          <w:rFonts w:ascii="Times New Roman" w:eastAsia="Arial" w:hAnsi="Times New Roman" w:cs="Times New Roman"/>
          <w:sz w:val="28"/>
          <w:szCs w:val="28"/>
        </w:rPr>
        <w:t>многослойные строительные толщиной от 6 до 8 мм;</w:t>
      </w:r>
    </w:p>
    <w:p w:rsidR="00B67BB1" w:rsidRPr="00B67BB1" w:rsidRDefault="00B67BB1" w:rsidP="00B67BB1">
      <w:pPr>
        <w:numPr>
          <w:ilvl w:val="0"/>
          <w:numId w:val="6"/>
        </w:numPr>
        <w:spacing w:after="0" w:line="360" w:lineRule="auto"/>
        <w:contextualSpacing/>
        <w:jc w:val="both"/>
        <w:rPr>
          <w:rFonts w:ascii="Times New Roman" w:eastAsia="Arial" w:hAnsi="Times New Roman" w:cs="Times New Roman"/>
          <w:sz w:val="28"/>
          <w:szCs w:val="28"/>
        </w:rPr>
      </w:pPr>
      <w:r w:rsidRPr="00B67BB1">
        <w:rPr>
          <w:rFonts w:ascii="Times New Roman" w:eastAsia="Arial" w:hAnsi="Times New Roman" w:cs="Times New Roman"/>
          <w:sz w:val="28"/>
          <w:szCs w:val="28"/>
        </w:rPr>
        <w:t>закаленные толщиной от 4 до 6 мм. Размер стекол: площадь не менее 0,1 м2 (при длине одной из сторон не менее 0,3 м).</w:t>
      </w:r>
    </w:p>
    <w:p w:rsidR="00B67BB1" w:rsidRPr="00B67BB1" w:rsidRDefault="00B67BB1" w:rsidP="00B67BB1">
      <w:pPr>
        <w:spacing w:after="0" w:line="360" w:lineRule="auto"/>
        <w:ind w:firstLine="709"/>
        <w:jc w:val="both"/>
        <w:rPr>
          <w:rFonts w:ascii="Times New Roman" w:eastAsia="Times New Roman" w:hAnsi="Times New Roman" w:cs="Times New Roman"/>
          <w:sz w:val="28"/>
          <w:szCs w:val="28"/>
        </w:rPr>
      </w:pPr>
      <w:r w:rsidRPr="00B67BB1">
        <w:rPr>
          <w:rFonts w:ascii="Times New Roman" w:eastAsia="Times New Roman" w:hAnsi="Times New Roman" w:cs="Times New Roman"/>
          <w:sz w:val="28"/>
          <w:szCs w:val="28"/>
        </w:rPr>
        <w:t xml:space="preserve">Чувствительным элементом акустического канала является электретный микрофон со встроенным усилителем. Микрофон преобразует звуковые колебания в электрические сигналы, которые усиливаются и поступают на микроконтроллер. Микроконтроллер в соответствии с заданным алгоритмом работы принимает решение о наличии разрушения остекленной поверхности или низкочастотных и высокочастотных помех и формирует соответствующие извещения. В </w:t>
      </w:r>
      <w:proofErr w:type="spellStart"/>
      <w:r w:rsidRPr="00B67BB1">
        <w:rPr>
          <w:rFonts w:ascii="Times New Roman" w:eastAsia="Times New Roman" w:hAnsi="Times New Roman" w:cs="Times New Roman"/>
          <w:sz w:val="28"/>
          <w:szCs w:val="28"/>
        </w:rPr>
        <w:t>извещателе</w:t>
      </w:r>
      <w:proofErr w:type="spellEnd"/>
      <w:r w:rsidRPr="00B67BB1">
        <w:rPr>
          <w:rFonts w:ascii="Times New Roman" w:eastAsia="Times New Roman" w:hAnsi="Times New Roman" w:cs="Times New Roman"/>
          <w:sz w:val="28"/>
          <w:szCs w:val="28"/>
        </w:rPr>
        <w:t xml:space="preserve"> применено оптоэлектронное сигнальное реле для подключения в шлейф сигнализации.</w:t>
      </w:r>
    </w:p>
    <w:p w:rsidR="00B67BB1" w:rsidRPr="00B67BB1" w:rsidRDefault="00B67BB1" w:rsidP="00B67BB1">
      <w:pPr>
        <w:spacing w:after="0" w:line="360" w:lineRule="auto"/>
        <w:ind w:firstLine="709"/>
        <w:jc w:val="center"/>
        <w:rPr>
          <w:rFonts w:ascii="Times New Roman" w:eastAsia="Times New Roman" w:hAnsi="Times New Roman" w:cs="Times New Roman"/>
          <w:sz w:val="28"/>
          <w:szCs w:val="28"/>
        </w:rPr>
      </w:pPr>
      <w:r w:rsidRPr="00B67BB1">
        <w:rPr>
          <w:rFonts w:ascii="Times New Roman" w:eastAsia="Times New Roman" w:hAnsi="Times New Roman" w:cs="Times New Roman"/>
          <w:noProof/>
          <w:sz w:val="28"/>
          <w:szCs w:val="28"/>
          <w:lang w:eastAsia="ru-RU"/>
        </w:rPr>
        <w:drawing>
          <wp:inline distT="0" distB="0" distL="0" distR="0" wp14:anchorId="479FFE60" wp14:editId="5FEE7E24">
            <wp:extent cx="3324225" cy="2228850"/>
            <wp:effectExtent l="0" t="0" r="9525" b="0"/>
            <wp:docPr id="2065" name="Рисунок 20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0" cstate="print"/>
                    <a:srcRect t="1266"/>
                    <a:stretch/>
                  </pic:blipFill>
                  <pic:spPr bwMode="auto">
                    <a:xfrm>
                      <a:off x="0" y="0"/>
                      <a:ext cx="3324225" cy="2228850"/>
                    </a:xfrm>
                    <a:prstGeom prst="rect">
                      <a:avLst/>
                    </a:prstGeom>
                    <a:ln>
                      <a:noFill/>
                    </a:ln>
                    <a:extLst>
                      <a:ext uri="{53640926-AAD7-44D8-BBD7-CCE9431645EC}">
                        <a14:shadowObscured xmlns:a14="http://schemas.microsoft.com/office/drawing/2010/main"/>
                      </a:ext>
                    </a:extLst>
                  </pic:spPr>
                </pic:pic>
              </a:graphicData>
            </a:graphic>
          </wp:inline>
        </w:drawing>
      </w:r>
    </w:p>
    <w:p w:rsidR="00B67BB1" w:rsidRPr="00B67BB1" w:rsidRDefault="00B67BB1" w:rsidP="00B67BB1">
      <w:pPr>
        <w:spacing w:after="0" w:line="360" w:lineRule="auto"/>
        <w:ind w:firstLine="709"/>
        <w:jc w:val="center"/>
        <w:rPr>
          <w:rFonts w:ascii="Times New Roman" w:eastAsia="Times New Roman" w:hAnsi="Times New Roman" w:cs="Times New Roman"/>
          <w:sz w:val="28"/>
          <w:szCs w:val="28"/>
        </w:rPr>
      </w:pPr>
      <w:r w:rsidRPr="00B67BB1">
        <w:rPr>
          <w:rFonts w:ascii="Times New Roman" w:eastAsia="Times New Roman" w:hAnsi="Times New Roman" w:cs="Times New Roman"/>
          <w:sz w:val="28"/>
          <w:szCs w:val="28"/>
        </w:rPr>
        <w:t xml:space="preserve">Рис. 2.6. Зона обнаружения </w:t>
      </w:r>
      <w:proofErr w:type="spellStart"/>
      <w:r w:rsidRPr="00B67BB1">
        <w:rPr>
          <w:rFonts w:ascii="Times New Roman" w:eastAsia="Times New Roman" w:hAnsi="Times New Roman" w:cs="Times New Roman"/>
          <w:sz w:val="28"/>
          <w:szCs w:val="28"/>
        </w:rPr>
        <w:t>извещателя</w:t>
      </w:r>
      <w:proofErr w:type="spellEnd"/>
      <w:r w:rsidRPr="00B67BB1">
        <w:rPr>
          <w:rFonts w:ascii="Times New Roman" w:eastAsia="Times New Roman" w:hAnsi="Times New Roman" w:cs="Times New Roman"/>
          <w:sz w:val="28"/>
          <w:szCs w:val="28"/>
        </w:rPr>
        <w:t>.</w:t>
      </w:r>
    </w:p>
    <w:p w:rsidR="00B67BB1" w:rsidRPr="00B67BB1" w:rsidRDefault="00B67BB1" w:rsidP="00B67BB1">
      <w:pPr>
        <w:spacing w:after="0" w:line="360" w:lineRule="auto"/>
        <w:ind w:firstLine="709"/>
        <w:jc w:val="both"/>
        <w:rPr>
          <w:rFonts w:ascii="Times New Roman" w:eastAsia="Times New Roman" w:hAnsi="Times New Roman" w:cs="Times New Roman"/>
          <w:sz w:val="28"/>
          <w:szCs w:val="28"/>
        </w:rPr>
      </w:pPr>
      <w:r w:rsidRPr="00B67BB1">
        <w:rPr>
          <w:rFonts w:ascii="Times New Roman" w:eastAsia="Times New Roman" w:hAnsi="Times New Roman" w:cs="Times New Roman"/>
          <w:sz w:val="28"/>
          <w:szCs w:val="28"/>
        </w:rPr>
        <w:t xml:space="preserve">Схема зоны обнаружения </w:t>
      </w:r>
      <w:proofErr w:type="spellStart"/>
      <w:r w:rsidRPr="00B67BB1">
        <w:rPr>
          <w:rFonts w:ascii="Times New Roman" w:eastAsia="Times New Roman" w:hAnsi="Times New Roman" w:cs="Times New Roman"/>
          <w:sz w:val="28"/>
          <w:szCs w:val="28"/>
        </w:rPr>
        <w:t>извещателя</w:t>
      </w:r>
      <w:proofErr w:type="spellEnd"/>
      <w:r w:rsidRPr="00B67BB1">
        <w:rPr>
          <w:rFonts w:ascii="Times New Roman" w:eastAsia="Times New Roman" w:hAnsi="Times New Roman" w:cs="Times New Roman"/>
          <w:sz w:val="28"/>
          <w:szCs w:val="28"/>
        </w:rPr>
        <w:t xml:space="preserve"> представлена на (Рис. 2.6.)</w:t>
      </w:r>
    </w:p>
    <w:p w:rsidR="00B67BB1" w:rsidRPr="00B67BB1" w:rsidRDefault="00B67BB1" w:rsidP="00B67BB1">
      <w:pPr>
        <w:spacing w:after="0" w:line="360" w:lineRule="auto"/>
        <w:ind w:firstLine="709"/>
        <w:jc w:val="both"/>
        <w:rPr>
          <w:rFonts w:ascii="Times New Roman" w:eastAsia="Times New Roman" w:hAnsi="Times New Roman" w:cs="Times New Roman"/>
          <w:sz w:val="28"/>
          <w:szCs w:val="28"/>
        </w:rPr>
      </w:pPr>
      <w:r w:rsidRPr="00B67BB1">
        <w:rPr>
          <w:rFonts w:ascii="Times New Roman" w:eastAsia="Times New Roman" w:hAnsi="Times New Roman" w:cs="Times New Roman"/>
          <w:sz w:val="28"/>
          <w:szCs w:val="28"/>
        </w:rPr>
        <w:t>Технические параметры акустического канала:</w:t>
      </w:r>
    </w:p>
    <w:p w:rsidR="00B67BB1" w:rsidRPr="00B67BB1" w:rsidRDefault="00B67BB1" w:rsidP="00B67BB1">
      <w:pPr>
        <w:numPr>
          <w:ilvl w:val="0"/>
          <w:numId w:val="9"/>
        </w:numPr>
        <w:spacing w:after="0" w:line="360" w:lineRule="auto"/>
        <w:contextualSpacing/>
        <w:jc w:val="both"/>
        <w:rPr>
          <w:rFonts w:ascii="Times New Roman" w:eastAsia="Arial" w:hAnsi="Times New Roman" w:cs="Times New Roman"/>
          <w:sz w:val="28"/>
          <w:szCs w:val="28"/>
        </w:rPr>
      </w:pPr>
      <w:r w:rsidRPr="00B67BB1">
        <w:rPr>
          <w:rFonts w:ascii="Times New Roman" w:eastAsia="Arial" w:hAnsi="Times New Roman" w:cs="Times New Roman"/>
          <w:sz w:val="28"/>
          <w:szCs w:val="28"/>
        </w:rPr>
        <w:t xml:space="preserve">Максимальная рабочая дальность действия </w:t>
      </w:r>
      <w:proofErr w:type="spellStart"/>
      <w:r w:rsidRPr="00B67BB1">
        <w:rPr>
          <w:rFonts w:ascii="Times New Roman" w:eastAsia="Arial" w:hAnsi="Times New Roman" w:cs="Times New Roman"/>
          <w:sz w:val="28"/>
          <w:szCs w:val="28"/>
        </w:rPr>
        <w:t>извещателя</w:t>
      </w:r>
      <w:proofErr w:type="spellEnd"/>
      <w:r w:rsidRPr="00B67BB1">
        <w:rPr>
          <w:rFonts w:ascii="Times New Roman" w:eastAsia="Arial" w:hAnsi="Times New Roman" w:cs="Times New Roman"/>
          <w:sz w:val="28"/>
          <w:szCs w:val="28"/>
        </w:rPr>
        <w:t>, м, не менее 6;</w:t>
      </w:r>
    </w:p>
    <w:p w:rsidR="00B67BB1" w:rsidRPr="00B67BB1" w:rsidRDefault="00B67BB1" w:rsidP="00B67BB1">
      <w:pPr>
        <w:spacing w:after="0" w:line="360" w:lineRule="auto"/>
        <w:ind w:firstLine="709"/>
        <w:jc w:val="both"/>
        <w:rPr>
          <w:rFonts w:ascii="Times New Roman" w:eastAsia="Times New Roman" w:hAnsi="Times New Roman" w:cs="Times New Roman"/>
          <w:sz w:val="28"/>
          <w:szCs w:val="28"/>
        </w:rPr>
      </w:pPr>
      <w:r w:rsidRPr="00B67BB1">
        <w:rPr>
          <w:rFonts w:ascii="Times New Roman" w:eastAsia="Times New Roman" w:hAnsi="Times New Roman" w:cs="Times New Roman"/>
          <w:sz w:val="28"/>
          <w:szCs w:val="28"/>
        </w:rPr>
        <w:t xml:space="preserve"> Рабочие частоты:</w:t>
      </w:r>
    </w:p>
    <w:p w:rsidR="00B67BB1" w:rsidRPr="00B67BB1" w:rsidRDefault="00B67BB1" w:rsidP="00B67BB1">
      <w:pPr>
        <w:numPr>
          <w:ilvl w:val="0"/>
          <w:numId w:val="8"/>
        </w:numPr>
        <w:spacing w:after="0" w:line="360" w:lineRule="auto"/>
        <w:contextualSpacing/>
        <w:jc w:val="both"/>
        <w:rPr>
          <w:rFonts w:ascii="Times New Roman" w:eastAsia="Arial" w:hAnsi="Times New Roman" w:cs="Times New Roman"/>
          <w:sz w:val="28"/>
          <w:szCs w:val="28"/>
        </w:rPr>
      </w:pPr>
      <w:r w:rsidRPr="00B67BB1">
        <w:rPr>
          <w:rFonts w:ascii="Times New Roman" w:eastAsia="Arial" w:hAnsi="Times New Roman" w:cs="Times New Roman"/>
          <w:sz w:val="28"/>
          <w:szCs w:val="28"/>
        </w:rPr>
        <w:t>первая, Гц 6000±100;</w:t>
      </w:r>
    </w:p>
    <w:p w:rsidR="00B67BB1" w:rsidRPr="00B67BB1" w:rsidRDefault="00B67BB1" w:rsidP="00B67BB1">
      <w:pPr>
        <w:numPr>
          <w:ilvl w:val="0"/>
          <w:numId w:val="8"/>
        </w:numPr>
        <w:spacing w:after="0" w:line="360" w:lineRule="auto"/>
        <w:contextualSpacing/>
        <w:jc w:val="both"/>
        <w:rPr>
          <w:rFonts w:ascii="Times New Roman" w:eastAsia="Arial" w:hAnsi="Times New Roman" w:cs="Times New Roman"/>
          <w:sz w:val="28"/>
          <w:szCs w:val="28"/>
          <w:lang w:val="en-US"/>
        </w:rPr>
      </w:pPr>
      <w:r w:rsidRPr="00B67BB1">
        <w:rPr>
          <w:rFonts w:ascii="Times New Roman" w:eastAsia="Arial" w:hAnsi="Times New Roman" w:cs="Times New Roman"/>
          <w:sz w:val="28"/>
          <w:szCs w:val="28"/>
        </w:rPr>
        <w:lastRenderedPageBreak/>
        <w:t>вторая, Гц 150±10</w:t>
      </w:r>
      <w:r w:rsidRPr="00B67BB1">
        <w:rPr>
          <w:rFonts w:ascii="Times New Roman" w:eastAsia="Arial" w:hAnsi="Times New Roman" w:cs="Times New Roman"/>
          <w:sz w:val="28"/>
          <w:szCs w:val="28"/>
          <w:lang w:val="en-US"/>
        </w:rPr>
        <w:t>;</w:t>
      </w:r>
    </w:p>
    <w:p w:rsidR="00B67BB1" w:rsidRPr="00B67BB1" w:rsidRDefault="00B67BB1" w:rsidP="00B67BB1">
      <w:pPr>
        <w:spacing w:after="0" w:line="360" w:lineRule="auto"/>
        <w:ind w:firstLine="709"/>
        <w:jc w:val="both"/>
        <w:rPr>
          <w:rFonts w:ascii="Times New Roman" w:eastAsia="Times New Roman" w:hAnsi="Times New Roman" w:cs="Times New Roman"/>
          <w:sz w:val="28"/>
          <w:szCs w:val="28"/>
        </w:rPr>
      </w:pPr>
      <w:r w:rsidRPr="00B67BB1">
        <w:rPr>
          <w:rFonts w:ascii="Times New Roman" w:eastAsia="Times New Roman" w:hAnsi="Times New Roman" w:cs="Times New Roman"/>
          <w:sz w:val="28"/>
          <w:szCs w:val="28"/>
        </w:rPr>
        <w:t xml:space="preserve"> Чувствительность:</w:t>
      </w:r>
    </w:p>
    <w:p w:rsidR="00B67BB1" w:rsidRPr="00B67BB1" w:rsidRDefault="00B67BB1" w:rsidP="00B67BB1">
      <w:pPr>
        <w:numPr>
          <w:ilvl w:val="0"/>
          <w:numId w:val="7"/>
        </w:numPr>
        <w:spacing w:after="0" w:line="360" w:lineRule="auto"/>
        <w:contextualSpacing/>
        <w:jc w:val="both"/>
        <w:rPr>
          <w:rFonts w:ascii="Times New Roman" w:eastAsia="Arial" w:hAnsi="Times New Roman" w:cs="Times New Roman"/>
          <w:sz w:val="28"/>
          <w:szCs w:val="28"/>
        </w:rPr>
      </w:pPr>
      <w:r w:rsidRPr="00B67BB1">
        <w:rPr>
          <w:rFonts w:ascii="Times New Roman" w:eastAsia="Arial" w:hAnsi="Times New Roman" w:cs="Times New Roman"/>
          <w:sz w:val="28"/>
          <w:szCs w:val="28"/>
        </w:rPr>
        <w:t xml:space="preserve">на первой рабочей частоте, </w:t>
      </w:r>
      <w:proofErr w:type="spellStart"/>
      <w:r w:rsidRPr="00B67BB1">
        <w:rPr>
          <w:rFonts w:ascii="Times New Roman" w:eastAsia="Arial" w:hAnsi="Times New Roman" w:cs="Times New Roman"/>
          <w:sz w:val="28"/>
          <w:szCs w:val="28"/>
        </w:rPr>
        <w:t>Дб</w:t>
      </w:r>
      <w:proofErr w:type="spellEnd"/>
      <w:r w:rsidRPr="00B67BB1">
        <w:rPr>
          <w:rFonts w:ascii="Times New Roman" w:eastAsia="Arial" w:hAnsi="Times New Roman" w:cs="Times New Roman"/>
          <w:sz w:val="28"/>
          <w:szCs w:val="28"/>
        </w:rPr>
        <w:t xml:space="preserve"> 80±1;</w:t>
      </w:r>
    </w:p>
    <w:p w:rsidR="00B67BB1" w:rsidRPr="00B67BB1" w:rsidRDefault="00B67BB1" w:rsidP="00B67BB1">
      <w:pPr>
        <w:numPr>
          <w:ilvl w:val="0"/>
          <w:numId w:val="7"/>
        </w:numPr>
        <w:spacing w:after="0" w:line="360" w:lineRule="auto"/>
        <w:contextualSpacing/>
        <w:jc w:val="both"/>
        <w:rPr>
          <w:rFonts w:ascii="Times New Roman" w:eastAsia="Arial" w:hAnsi="Times New Roman" w:cs="Times New Roman"/>
          <w:sz w:val="28"/>
          <w:szCs w:val="28"/>
        </w:rPr>
      </w:pPr>
      <w:r w:rsidRPr="00B67BB1">
        <w:rPr>
          <w:rFonts w:ascii="Times New Roman" w:eastAsia="Arial" w:hAnsi="Times New Roman" w:cs="Times New Roman"/>
          <w:sz w:val="28"/>
          <w:szCs w:val="28"/>
        </w:rPr>
        <w:t xml:space="preserve">на второй рабочей частоте, </w:t>
      </w:r>
      <w:proofErr w:type="spellStart"/>
      <w:r w:rsidRPr="00B67BB1">
        <w:rPr>
          <w:rFonts w:ascii="Times New Roman" w:eastAsia="Arial" w:hAnsi="Times New Roman" w:cs="Times New Roman"/>
          <w:sz w:val="28"/>
          <w:szCs w:val="28"/>
        </w:rPr>
        <w:t>Дб</w:t>
      </w:r>
      <w:proofErr w:type="spellEnd"/>
      <w:r w:rsidRPr="00B67BB1">
        <w:rPr>
          <w:rFonts w:ascii="Times New Roman" w:eastAsia="Arial" w:hAnsi="Times New Roman" w:cs="Times New Roman"/>
          <w:sz w:val="28"/>
          <w:szCs w:val="28"/>
        </w:rPr>
        <w:t xml:space="preserve"> 83,5±0,5.</w:t>
      </w:r>
    </w:p>
    <w:p w:rsidR="00B67BB1" w:rsidRPr="00B67BB1" w:rsidRDefault="00B67BB1" w:rsidP="00B67BB1">
      <w:pPr>
        <w:spacing w:after="0" w:line="360" w:lineRule="auto"/>
        <w:ind w:firstLine="709"/>
        <w:jc w:val="both"/>
        <w:rPr>
          <w:rFonts w:ascii="Times New Roman" w:eastAsia="Times New Roman" w:hAnsi="Times New Roman" w:cs="Times New Roman"/>
          <w:sz w:val="28"/>
          <w:szCs w:val="28"/>
        </w:rPr>
      </w:pPr>
      <w:r w:rsidRPr="00B67BB1">
        <w:rPr>
          <w:rFonts w:ascii="Times New Roman" w:eastAsia="Times New Roman" w:hAnsi="Times New Roman" w:cs="Times New Roman"/>
          <w:sz w:val="28"/>
          <w:szCs w:val="28"/>
        </w:rPr>
        <w:t>Общие технические параметры:</w:t>
      </w:r>
    </w:p>
    <w:p w:rsidR="00B67BB1" w:rsidRPr="00B67BB1" w:rsidRDefault="00B67BB1" w:rsidP="00B67BB1">
      <w:pPr>
        <w:numPr>
          <w:ilvl w:val="0"/>
          <w:numId w:val="10"/>
        </w:numPr>
        <w:spacing w:after="0" w:line="360" w:lineRule="auto"/>
        <w:contextualSpacing/>
        <w:jc w:val="both"/>
        <w:rPr>
          <w:rFonts w:ascii="Times New Roman" w:eastAsia="Arial" w:hAnsi="Times New Roman" w:cs="Times New Roman"/>
          <w:sz w:val="28"/>
          <w:szCs w:val="28"/>
        </w:rPr>
      </w:pPr>
      <w:r w:rsidRPr="00B67BB1">
        <w:rPr>
          <w:rFonts w:ascii="Times New Roman" w:eastAsia="Arial" w:hAnsi="Times New Roman" w:cs="Times New Roman"/>
          <w:sz w:val="28"/>
          <w:szCs w:val="28"/>
        </w:rPr>
        <w:t xml:space="preserve">Напряжение питания, </w:t>
      </w:r>
      <w:proofErr w:type="gramStart"/>
      <w:r w:rsidRPr="00B67BB1">
        <w:rPr>
          <w:rFonts w:ascii="Times New Roman" w:eastAsia="Arial" w:hAnsi="Times New Roman" w:cs="Times New Roman"/>
          <w:sz w:val="28"/>
          <w:szCs w:val="28"/>
        </w:rPr>
        <w:t>В</w:t>
      </w:r>
      <w:proofErr w:type="gramEnd"/>
      <w:r w:rsidRPr="00B67BB1">
        <w:rPr>
          <w:rFonts w:ascii="Times New Roman" w:eastAsia="Arial" w:hAnsi="Times New Roman" w:cs="Times New Roman"/>
          <w:sz w:val="28"/>
          <w:szCs w:val="28"/>
        </w:rPr>
        <w:t xml:space="preserve"> от 8 до 15;</w:t>
      </w:r>
    </w:p>
    <w:p w:rsidR="00B67BB1" w:rsidRPr="00B67BB1" w:rsidRDefault="00B67BB1" w:rsidP="00B67BB1">
      <w:pPr>
        <w:numPr>
          <w:ilvl w:val="0"/>
          <w:numId w:val="10"/>
        </w:numPr>
        <w:spacing w:after="0" w:line="360" w:lineRule="auto"/>
        <w:contextualSpacing/>
        <w:jc w:val="both"/>
        <w:rPr>
          <w:rFonts w:ascii="Times New Roman" w:eastAsia="Arial" w:hAnsi="Times New Roman" w:cs="Times New Roman"/>
          <w:sz w:val="28"/>
          <w:szCs w:val="28"/>
        </w:rPr>
      </w:pPr>
      <w:r w:rsidRPr="00B67BB1">
        <w:rPr>
          <w:rFonts w:ascii="Times New Roman" w:eastAsia="Arial" w:hAnsi="Times New Roman" w:cs="Times New Roman"/>
          <w:sz w:val="28"/>
          <w:szCs w:val="28"/>
        </w:rPr>
        <w:t>Ток потребления, мА, не более 18;</w:t>
      </w:r>
    </w:p>
    <w:p w:rsidR="00B67BB1" w:rsidRPr="00B67BB1" w:rsidRDefault="00B67BB1" w:rsidP="00B67BB1">
      <w:pPr>
        <w:numPr>
          <w:ilvl w:val="0"/>
          <w:numId w:val="10"/>
        </w:numPr>
        <w:spacing w:after="0" w:line="360" w:lineRule="auto"/>
        <w:contextualSpacing/>
        <w:jc w:val="both"/>
        <w:rPr>
          <w:rFonts w:ascii="Times New Roman" w:eastAsia="Arial" w:hAnsi="Times New Roman" w:cs="Times New Roman"/>
          <w:sz w:val="28"/>
          <w:szCs w:val="28"/>
        </w:rPr>
      </w:pPr>
      <w:r w:rsidRPr="00B67BB1">
        <w:rPr>
          <w:rFonts w:ascii="Times New Roman" w:eastAsia="Arial" w:hAnsi="Times New Roman" w:cs="Times New Roman"/>
          <w:sz w:val="28"/>
          <w:szCs w:val="28"/>
        </w:rPr>
        <w:t>Время технической готовности, с, не более 2;</w:t>
      </w:r>
    </w:p>
    <w:p w:rsidR="00B67BB1" w:rsidRPr="00B67BB1" w:rsidRDefault="00B67BB1" w:rsidP="00B67BB1">
      <w:pPr>
        <w:numPr>
          <w:ilvl w:val="0"/>
          <w:numId w:val="10"/>
        </w:numPr>
        <w:spacing w:after="0" w:line="360" w:lineRule="auto"/>
        <w:contextualSpacing/>
        <w:jc w:val="both"/>
        <w:rPr>
          <w:rFonts w:ascii="Times New Roman" w:eastAsia="Arial" w:hAnsi="Times New Roman" w:cs="Times New Roman"/>
          <w:sz w:val="28"/>
          <w:szCs w:val="28"/>
        </w:rPr>
      </w:pPr>
      <w:r w:rsidRPr="00B67BB1">
        <w:rPr>
          <w:rFonts w:ascii="Times New Roman" w:eastAsia="Arial" w:hAnsi="Times New Roman" w:cs="Times New Roman"/>
          <w:sz w:val="28"/>
          <w:szCs w:val="28"/>
        </w:rPr>
        <w:t xml:space="preserve">Допустимый ток через контакты реле, </w:t>
      </w:r>
      <w:proofErr w:type="gramStart"/>
      <w:r w:rsidRPr="00B67BB1">
        <w:rPr>
          <w:rFonts w:ascii="Times New Roman" w:eastAsia="Arial" w:hAnsi="Times New Roman" w:cs="Times New Roman"/>
          <w:sz w:val="28"/>
          <w:szCs w:val="28"/>
        </w:rPr>
        <w:t>А</w:t>
      </w:r>
      <w:proofErr w:type="gramEnd"/>
      <w:r w:rsidRPr="00B67BB1">
        <w:rPr>
          <w:rFonts w:ascii="Times New Roman" w:eastAsia="Arial" w:hAnsi="Times New Roman" w:cs="Times New Roman"/>
          <w:sz w:val="28"/>
          <w:szCs w:val="28"/>
        </w:rPr>
        <w:t>, не более 0,08;</w:t>
      </w:r>
    </w:p>
    <w:p w:rsidR="00B67BB1" w:rsidRPr="00B67BB1" w:rsidRDefault="00B67BB1" w:rsidP="00B67BB1">
      <w:pPr>
        <w:numPr>
          <w:ilvl w:val="0"/>
          <w:numId w:val="10"/>
        </w:numPr>
        <w:spacing w:after="0" w:line="360" w:lineRule="auto"/>
        <w:contextualSpacing/>
        <w:jc w:val="both"/>
        <w:rPr>
          <w:rFonts w:ascii="Times New Roman" w:eastAsia="Arial" w:hAnsi="Times New Roman" w:cs="Times New Roman"/>
          <w:sz w:val="28"/>
          <w:szCs w:val="28"/>
        </w:rPr>
      </w:pPr>
      <w:r w:rsidRPr="00B67BB1">
        <w:rPr>
          <w:rFonts w:ascii="Times New Roman" w:eastAsia="Arial" w:hAnsi="Times New Roman" w:cs="Times New Roman"/>
          <w:sz w:val="28"/>
          <w:szCs w:val="28"/>
        </w:rPr>
        <w:t>Допустимое напряжение на контактах реле, В, не более 100;</w:t>
      </w:r>
    </w:p>
    <w:p w:rsidR="00B67BB1" w:rsidRPr="00B67BB1" w:rsidRDefault="00B67BB1" w:rsidP="00B67BB1">
      <w:pPr>
        <w:numPr>
          <w:ilvl w:val="0"/>
          <w:numId w:val="10"/>
        </w:numPr>
        <w:spacing w:after="0" w:line="360" w:lineRule="auto"/>
        <w:contextualSpacing/>
        <w:jc w:val="both"/>
        <w:rPr>
          <w:rFonts w:ascii="Times New Roman" w:eastAsia="Arial" w:hAnsi="Times New Roman" w:cs="Times New Roman"/>
          <w:sz w:val="28"/>
          <w:szCs w:val="28"/>
        </w:rPr>
      </w:pPr>
      <w:r w:rsidRPr="00B67BB1">
        <w:rPr>
          <w:rFonts w:ascii="Times New Roman" w:eastAsia="Arial" w:hAnsi="Times New Roman" w:cs="Times New Roman"/>
          <w:sz w:val="28"/>
          <w:szCs w:val="28"/>
        </w:rPr>
        <w:t>Сопротивление выходной цепи реле в дежурном состоянии, Ом, от 6 до 8;</w:t>
      </w:r>
    </w:p>
    <w:p w:rsidR="00B67BB1" w:rsidRPr="00B67BB1" w:rsidRDefault="00B67BB1" w:rsidP="00B67BB1">
      <w:pPr>
        <w:numPr>
          <w:ilvl w:val="0"/>
          <w:numId w:val="10"/>
        </w:numPr>
        <w:spacing w:after="0" w:line="360" w:lineRule="auto"/>
        <w:contextualSpacing/>
        <w:jc w:val="both"/>
        <w:rPr>
          <w:rFonts w:ascii="Times New Roman" w:eastAsia="Arial" w:hAnsi="Times New Roman" w:cs="Times New Roman"/>
          <w:sz w:val="28"/>
          <w:szCs w:val="28"/>
        </w:rPr>
      </w:pPr>
      <w:r w:rsidRPr="00B67BB1">
        <w:rPr>
          <w:rFonts w:ascii="Times New Roman" w:eastAsia="Arial" w:hAnsi="Times New Roman" w:cs="Times New Roman"/>
          <w:sz w:val="28"/>
          <w:szCs w:val="28"/>
        </w:rPr>
        <w:t>Габаритные размеры, мм 70×33×16;</w:t>
      </w:r>
    </w:p>
    <w:p w:rsidR="00B67BB1" w:rsidRPr="00B67BB1" w:rsidRDefault="00B67BB1" w:rsidP="00B67BB1">
      <w:pPr>
        <w:numPr>
          <w:ilvl w:val="0"/>
          <w:numId w:val="10"/>
        </w:numPr>
        <w:spacing w:after="0" w:line="360" w:lineRule="auto"/>
        <w:contextualSpacing/>
        <w:jc w:val="both"/>
        <w:rPr>
          <w:rFonts w:ascii="Times New Roman" w:eastAsia="Arial" w:hAnsi="Times New Roman" w:cs="Times New Roman"/>
          <w:sz w:val="28"/>
          <w:szCs w:val="28"/>
          <w:lang w:val="en-US"/>
        </w:rPr>
      </w:pPr>
      <w:r w:rsidRPr="00B67BB1">
        <w:rPr>
          <w:rFonts w:ascii="Times New Roman" w:eastAsia="Arial" w:hAnsi="Times New Roman" w:cs="Times New Roman"/>
          <w:sz w:val="28"/>
          <w:szCs w:val="28"/>
        </w:rPr>
        <w:t xml:space="preserve">Масса </w:t>
      </w:r>
      <w:proofErr w:type="spellStart"/>
      <w:r w:rsidRPr="00B67BB1">
        <w:rPr>
          <w:rFonts w:ascii="Times New Roman" w:eastAsia="Arial" w:hAnsi="Times New Roman" w:cs="Times New Roman"/>
          <w:sz w:val="28"/>
          <w:szCs w:val="28"/>
        </w:rPr>
        <w:t>извещателя</w:t>
      </w:r>
      <w:proofErr w:type="spellEnd"/>
      <w:r w:rsidRPr="00B67BB1">
        <w:rPr>
          <w:rFonts w:ascii="Times New Roman" w:eastAsia="Arial" w:hAnsi="Times New Roman" w:cs="Times New Roman"/>
          <w:sz w:val="28"/>
          <w:szCs w:val="28"/>
        </w:rPr>
        <w:t>, кг 0,05</w:t>
      </w:r>
      <w:r w:rsidRPr="00B67BB1">
        <w:rPr>
          <w:rFonts w:ascii="Times New Roman" w:eastAsia="Arial" w:hAnsi="Times New Roman" w:cs="Times New Roman"/>
          <w:sz w:val="28"/>
          <w:szCs w:val="28"/>
          <w:lang w:val="en-US"/>
        </w:rPr>
        <w:t>.</w:t>
      </w:r>
    </w:p>
    <w:p w:rsidR="00B67BB1" w:rsidRPr="00B67BB1" w:rsidRDefault="00B67BB1" w:rsidP="00B67BB1">
      <w:pPr>
        <w:spacing w:after="0" w:line="360" w:lineRule="auto"/>
        <w:ind w:firstLine="709"/>
        <w:jc w:val="both"/>
        <w:rPr>
          <w:rFonts w:ascii="Times New Roman" w:eastAsia="Times New Roman" w:hAnsi="Times New Roman" w:cs="Times New Roman"/>
          <w:sz w:val="28"/>
          <w:szCs w:val="28"/>
        </w:rPr>
      </w:pPr>
      <w:r w:rsidRPr="00B67BB1">
        <w:rPr>
          <w:rFonts w:ascii="Times New Roman" w:eastAsia="Times New Roman" w:hAnsi="Times New Roman" w:cs="Times New Roman"/>
          <w:sz w:val="28"/>
          <w:szCs w:val="28"/>
        </w:rPr>
        <w:t>Выбор места установки:</w:t>
      </w:r>
    </w:p>
    <w:p w:rsidR="00B67BB1" w:rsidRPr="00B67BB1" w:rsidRDefault="00B67BB1" w:rsidP="00B67BB1">
      <w:pPr>
        <w:spacing w:after="0" w:line="360" w:lineRule="auto"/>
        <w:ind w:firstLine="709"/>
        <w:jc w:val="both"/>
        <w:rPr>
          <w:rFonts w:ascii="Times New Roman" w:eastAsia="Times New Roman" w:hAnsi="Times New Roman" w:cs="Times New Roman"/>
          <w:sz w:val="28"/>
          <w:szCs w:val="28"/>
        </w:rPr>
      </w:pPr>
      <w:r w:rsidRPr="00B67BB1">
        <w:rPr>
          <w:rFonts w:ascii="Times New Roman" w:eastAsia="Times New Roman" w:hAnsi="Times New Roman" w:cs="Times New Roman"/>
          <w:sz w:val="28"/>
          <w:szCs w:val="28"/>
        </w:rPr>
        <w:t>Рекомендуемая высота установки на стене и расстояние до самой удаленной точки охраняемого стекла (Рис. 2.7.)</w:t>
      </w:r>
    </w:p>
    <w:p w:rsidR="00B67BB1" w:rsidRPr="00B67BB1" w:rsidRDefault="00B67BB1" w:rsidP="00B67BB1">
      <w:pPr>
        <w:spacing w:after="0" w:line="360" w:lineRule="auto"/>
        <w:ind w:firstLine="709"/>
        <w:jc w:val="center"/>
        <w:rPr>
          <w:rFonts w:ascii="Times New Roman" w:eastAsia="Times New Roman" w:hAnsi="Times New Roman" w:cs="Times New Roman"/>
          <w:sz w:val="28"/>
          <w:szCs w:val="28"/>
        </w:rPr>
      </w:pPr>
      <w:r w:rsidRPr="00B67BB1">
        <w:rPr>
          <w:rFonts w:ascii="Times New Roman" w:eastAsia="Times New Roman" w:hAnsi="Times New Roman" w:cs="Times New Roman"/>
          <w:noProof/>
          <w:sz w:val="28"/>
          <w:szCs w:val="28"/>
          <w:lang w:eastAsia="ru-RU"/>
        </w:rPr>
        <w:drawing>
          <wp:inline distT="0" distB="0" distL="0" distR="0" wp14:anchorId="5B6A200A" wp14:editId="115C0E3B">
            <wp:extent cx="3314700" cy="2771775"/>
            <wp:effectExtent l="0" t="0" r="0" b="9525"/>
            <wp:docPr id="2066" name="Рисунок 20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cstate="print"/>
                    <a:stretch>
                      <a:fillRect/>
                    </a:stretch>
                  </pic:blipFill>
                  <pic:spPr>
                    <a:xfrm>
                      <a:off x="0" y="0"/>
                      <a:ext cx="3314700" cy="2771775"/>
                    </a:xfrm>
                    <a:prstGeom prst="rect">
                      <a:avLst/>
                    </a:prstGeom>
                  </pic:spPr>
                </pic:pic>
              </a:graphicData>
            </a:graphic>
          </wp:inline>
        </w:drawing>
      </w:r>
    </w:p>
    <w:p w:rsidR="00B67BB1" w:rsidRPr="00B67BB1" w:rsidRDefault="00B67BB1" w:rsidP="00B67BB1">
      <w:pPr>
        <w:spacing w:after="0" w:line="360" w:lineRule="auto"/>
        <w:ind w:firstLine="709"/>
        <w:jc w:val="center"/>
        <w:rPr>
          <w:rFonts w:ascii="Times New Roman" w:eastAsia="Times New Roman" w:hAnsi="Times New Roman" w:cs="Times New Roman"/>
          <w:sz w:val="28"/>
          <w:szCs w:val="28"/>
        </w:rPr>
      </w:pPr>
      <w:r w:rsidRPr="00B67BB1">
        <w:rPr>
          <w:rFonts w:ascii="Times New Roman" w:eastAsia="Times New Roman" w:hAnsi="Times New Roman" w:cs="Times New Roman"/>
          <w:sz w:val="28"/>
          <w:szCs w:val="28"/>
        </w:rPr>
        <w:t>Рис.2.7. Выбор места установки</w:t>
      </w:r>
    </w:p>
    <w:p w:rsidR="00B67BB1" w:rsidRPr="00B67BB1" w:rsidRDefault="00B67BB1" w:rsidP="00B67BB1">
      <w:pPr>
        <w:spacing w:after="0" w:line="360" w:lineRule="auto"/>
        <w:ind w:firstLine="709"/>
        <w:jc w:val="both"/>
        <w:rPr>
          <w:rFonts w:ascii="Times New Roman" w:eastAsia="Times New Roman" w:hAnsi="Times New Roman" w:cs="Times New Roman"/>
          <w:sz w:val="28"/>
          <w:szCs w:val="28"/>
        </w:rPr>
      </w:pPr>
      <w:r w:rsidRPr="00B67BB1">
        <w:rPr>
          <w:rFonts w:ascii="Times New Roman" w:eastAsia="Times New Roman" w:hAnsi="Times New Roman" w:cs="Times New Roman"/>
          <w:sz w:val="28"/>
          <w:szCs w:val="28"/>
        </w:rPr>
        <w:t xml:space="preserve">Не допускается работа </w:t>
      </w:r>
      <w:proofErr w:type="spellStart"/>
      <w:r w:rsidRPr="00B67BB1">
        <w:rPr>
          <w:rFonts w:ascii="Times New Roman" w:eastAsia="Times New Roman" w:hAnsi="Times New Roman" w:cs="Times New Roman"/>
          <w:sz w:val="28"/>
          <w:szCs w:val="28"/>
        </w:rPr>
        <w:t>извещателя</w:t>
      </w:r>
      <w:proofErr w:type="spellEnd"/>
      <w:r w:rsidRPr="00B67BB1">
        <w:rPr>
          <w:rFonts w:ascii="Times New Roman" w:eastAsia="Times New Roman" w:hAnsi="Times New Roman" w:cs="Times New Roman"/>
          <w:sz w:val="28"/>
          <w:szCs w:val="28"/>
        </w:rPr>
        <w:t xml:space="preserve"> в помещении с высоким уровнем звуковых помех (о повышенном уровне помех свидетельствуют извещения "Высокочастотная помеха" или "Низкочастотная помеха"). В помещении на </w:t>
      </w:r>
      <w:r w:rsidRPr="00B67BB1">
        <w:rPr>
          <w:rFonts w:ascii="Times New Roman" w:eastAsia="Times New Roman" w:hAnsi="Times New Roman" w:cs="Times New Roman"/>
          <w:sz w:val="28"/>
          <w:szCs w:val="28"/>
        </w:rPr>
        <w:lastRenderedPageBreak/>
        <w:t xml:space="preserve">период охраны должны быть закрыты двери, форточки, отключены вентиляторы, трансляционные громкоговорители и другие возможные источники звуковых помех. При установке </w:t>
      </w:r>
      <w:proofErr w:type="spellStart"/>
      <w:r w:rsidRPr="00B67BB1">
        <w:rPr>
          <w:rFonts w:ascii="Times New Roman" w:eastAsia="Times New Roman" w:hAnsi="Times New Roman" w:cs="Times New Roman"/>
          <w:sz w:val="28"/>
          <w:szCs w:val="28"/>
        </w:rPr>
        <w:t>извещателя</w:t>
      </w:r>
      <w:proofErr w:type="spellEnd"/>
      <w:r w:rsidRPr="00B67BB1">
        <w:rPr>
          <w:rFonts w:ascii="Times New Roman" w:eastAsia="Times New Roman" w:hAnsi="Times New Roman" w:cs="Times New Roman"/>
          <w:sz w:val="28"/>
          <w:szCs w:val="28"/>
        </w:rPr>
        <w:t xml:space="preserve"> все участки охраняемого стекла должны быть в пределах его прямой видимости, запрещается маскировка </w:t>
      </w:r>
      <w:proofErr w:type="spellStart"/>
      <w:r w:rsidRPr="00B67BB1">
        <w:rPr>
          <w:rFonts w:ascii="Times New Roman" w:eastAsia="Times New Roman" w:hAnsi="Times New Roman" w:cs="Times New Roman"/>
          <w:sz w:val="28"/>
          <w:szCs w:val="28"/>
        </w:rPr>
        <w:t>извещателя</w:t>
      </w:r>
      <w:proofErr w:type="spellEnd"/>
      <w:r w:rsidRPr="00B67BB1">
        <w:rPr>
          <w:rFonts w:ascii="Times New Roman" w:eastAsia="Times New Roman" w:hAnsi="Times New Roman" w:cs="Times New Roman"/>
          <w:sz w:val="28"/>
          <w:szCs w:val="28"/>
        </w:rPr>
        <w:t xml:space="preserve"> декоративными шторами, т.к. при этом возможна потеря его чувствительности. Провода ШС и цепей питания следует располагать вдали от мощных силовых и высокочастотных кабелей.</w:t>
      </w:r>
    </w:p>
    <w:p w:rsidR="00B67BB1" w:rsidRPr="00B67BB1" w:rsidRDefault="00B67BB1" w:rsidP="00B67BB1">
      <w:pPr>
        <w:spacing w:after="0" w:line="360" w:lineRule="auto"/>
        <w:ind w:firstLine="709"/>
        <w:jc w:val="both"/>
        <w:rPr>
          <w:rFonts w:ascii="Times New Roman" w:eastAsia="Times New Roman" w:hAnsi="Times New Roman" w:cs="Times New Roman"/>
          <w:sz w:val="28"/>
          <w:szCs w:val="28"/>
        </w:rPr>
      </w:pPr>
      <w:r w:rsidRPr="00B67BB1">
        <w:rPr>
          <w:rFonts w:ascii="Times New Roman" w:eastAsia="Times New Roman" w:hAnsi="Times New Roman" w:cs="Times New Roman"/>
          <w:sz w:val="28"/>
          <w:szCs w:val="28"/>
        </w:rPr>
        <w:t>Соответствие стандартам</w:t>
      </w:r>
      <w:r w:rsidRPr="00B67BB1">
        <w:rPr>
          <w:rFonts w:ascii="Times New Roman" w:eastAsia="Times New Roman" w:hAnsi="Times New Roman" w:cs="Times New Roman"/>
          <w:sz w:val="28"/>
          <w:szCs w:val="28"/>
          <w:lang w:val="en-US"/>
        </w:rPr>
        <w:t>:</w:t>
      </w:r>
    </w:p>
    <w:p w:rsidR="00B67BB1" w:rsidRPr="00B67BB1" w:rsidRDefault="00B67BB1" w:rsidP="00B67BB1">
      <w:pPr>
        <w:numPr>
          <w:ilvl w:val="0"/>
          <w:numId w:val="18"/>
        </w:numPr>
        <w:spacing w:after="0" w:line="360" w:lineRule="auto"/>
        <w:contextualSpacing/>
        <w:jc w:val="both"/>
        <w:rPr>
          <w:rFonts w:ascii="Times New Roman" w:eastAsia="Arial" w:hAnsi="Times New Roman" w:cs="Times New Roman"/>
          <w:sz w:val="28"/>
          <w:szCs w:val="28"/>
        </w:rPr>
      </w:pPr>
      <w:proofErr w:type="spellStart"/>
      <w:r w:rsidRPr="00B67BB1">
        <w:rPr>
          <w:rFonts w:ascii="Times New Roman" w:eastAsia="Arial" w:hAnsi="Times New Roman" w:cs="Times New Roman"/>
          <w:sz w:val="28"/>
          <w:szCs w:val="28"/>
        </w:rPr>
        <w:t>Извещатель</w:t>
      </w:r>
      <w:proofErr w:type="spellEnd"/>
      <w:r w:rsidRPr="00B67BB1">
        <w:rPr>
          <w:rFonts w:ascii="Times New Roman" w:eastAsia="Arial" w:hAnsi="Times New Roman" w:cs="Times New Roman"/>
          <w:sz w:val="28"/>
          <w:szCs w:val="28"/>
        </w:rPr>
        <w:t xml:space="preserve"> по способу защиты человека от поражения электрическим током относится к классу защиты 0 по ГОСТ 12.2.007.0-2001. 1</w:t>
      </w:r>
    </w:p>
    <w:p w:rsidR="00B67BB1" w:rsidRPr="00B67BB1" w:rsidRDefault="00B67BB1" w:rsidP="00B67BB1">
      <w:pPr>
        <w:numPr>
          <w:ilvl w:val="0"/>
          <w:numId w:val="18"/>
        </w:numPr>
        <w:spacing w:after="0" w:line="360" w:lineRule="auto"/>
        <w:contextualSpacing/>
        <w:jc w:val="both"/>
        <w:rPr>
          <w:rFonts w:ascii="Times New Roman" w:eastAsia="Arial" w:hAnsi="Times New Roman" w:cs="Times New Roman"/>
          <w:sz w:val="28"/>
          <w:szCs w:val="28"/>
        </w:rPr>
      </w:pPr>
      <w:r w:rsidRPr="00B67BB1">
        <w:rPr>
          <w:rFonts w:ascii="Times New Roman" w:eastAsia="Arial" w:hAnsi="Times New Roman" w:cs="Times New Roman"/>
          <w:sz w:val="28"/>
          <w:szCs w:val="28"/>
        </w:rPr>
        <w:t xml:space="preserve">Электрическая прочность изоляции между клеммами питания и клеммами подключения шлейфа сигнализации с номинальным напряжением до 72 </w:t>
      </w:r>
      <w:proofErr w:type="gramStart"/>
      <w:r w:rsidRPr="00B67BB1">
        <w:rPr>
          <w:rFonts w:ascii="Times New Roman" w:eastAsia="Arial" w:hAnsi="Times New Roman" w:cs="Times New Roman"/>
          <w:sz w:val="28"/>
          <w:szCs w:val="28"/>
        </w:rPr>
        <w:t>В</w:t>
      </w:r>
      <w:proofErr w:type="gramEnd"/>
      <w:r w:rsidRPr="00B67BB1">
        <w:rPr>
          <w:rFonts w:ascii="Times New Roman" w:eastAsia="Arial" w:hAnsi="Times New Roman" w:cs="Times New Roman"/>
          <w:sz w:val="28"/>
          <w:szCs w:val="28"/>
        </w:rPr>
        <w:t xml:space="preserve"> удовлетворяет требованиям ГОСТ Р 52931-2008.</w:t>
      </w:r>
    </w:p>
    <w:p w:rsidR="00B67BB1" w:rsidRPr="00B67BB1" w:rsidRDefault="00B67BB1" w:rsidP="00B67BB1">
      <w:pPr>
        <w:numPr>
          <w:ilvl w:val="0"/>
          <w:numId w:val="18"/>
        </w:numPr>
        <w:spacing w:after="0" w:line="360" w:lineRule="auto"/>
        <w:contextualSpacing/>
        <w:jc w:val="both"/>
        <w:rPr>
          <w:rFonts w:ascii="Times New Roman" w:eastAsia="Arial" w:hAnsi="Times New Roman" w:cs="Times New Roman"/>
          <w:sz w:val="28"/>
          <w:szCs w:val="28"/>
        </w:rPr>
      </w:pPr>
      <w:r w:rsidRPr="00B67BB1">
        <w:rPr>
          <w:rFonts w:ascii="Times New Roman" w:eastAsia="Arial" w:hAnsi="Times New Roman" w:cs="Times New Roman"/>
          <w:sz w:val="28"/>
          <w:szCs w:val="28"/>
        </w:rPr>
        <w:t xml:space="preserve">Конструкция </w:t>
      </w:r>
      <w:proofErr w:type="spellStart"/>
      <w:r w:rsidRPr="00B67BB1">
        <w:rPr>
          <w:rFonts w:ascii="Times New Roman" w:eastAsia="Arial" w:hAnsi="Times New Roman" w:cs="Times New Roman"/>
          <w:sz w:val="28"/>
          <w:szCs w:val="28"/>
        </w:rPr>
        <w:t>извещателей</w:t>
      </w:r>
      <w:proofErr w:type="spellEnd"/>
      <w:r w:rsidRPr="00B67BB1">
        <w:rPr>
          <w:rFonts w:ascii="Times New Roman" w:eastAsia="Arial" w:hAnsi="Times New Roman" w:cs="Times New Roman"/>
          <w:sz w:val="28"/>
          <w:szCs w:val="28"/>
        </w:rPr>
        <w:t xml:space="preserve"> обеспечивает степень защиты оболочкой IP30 по ГОСТ 14254-96. </w:t>
      </w:r>
    </w:p>
    <w:p w:rsidR="00B67BB1" w:rsidRPr="00B67BB1" w:rsidRDefault="00B67BB1" w:rsidP="00B67BB1">
      <w:pPr>
        <w:numPr>
          <w:ilvl w:val="0"/>
          <w:numId w:val="18"/>
        </w:numPr>
        <w:spacing w:after="0" w:line="360" w:lineRule="auto"/>
        <w:contextualSpacing/>
        <w:jc w:val="both"/>
        <w:rPr>
          <w:rFonts w:ascii="Times New Roman" w:eastAsia="Arial" w:hAnsi="Times New Roman" w:cs="Times New Roman"/>
          <w:sz w:val="28"/>
          <w:szCs w:val="28"/>
        </w:rPr>
      </w:pPr>
      <w:r w:rsidRPr="00B67BB1">
        <w:rPr>
          <w:rFonts w:ascii="Times New Roman" w:eastAsia="Arial" w:hAnsi="Times New Roman" w:cs="Times New Roman"/>
          <w:sz w:val="28"/>
          <w:szCs w:val="28"/>
        </w:rPr>
        <w:t xml:space="preserve">Электрическое сопротивление изоляции между клеммами питания и клеммами подключения шлейфа сигнализации соответствует ГОСТ Р 52931-2008. </w:t>
      </w:r>
    </w:p>
    <w:p w:rsidR="00B67BB1" w:rsidRPr="00B67BB1" w:rsidRDefault="00B67BB1" w:rsidP="00B67BB1">
      <w:pPr>
        <w:numPr>
          <w:ilvl w:val="0"/>
          <w:numId w:val="18"/>
        </w:numPr>
        <w:spacing w:after="0" w:line="360" w:lineRule="auto"/>
        <w:contextualSpacing/>
        <w:jc w:val="both"/>
        <w:rPr>
          <w:rFonts w:ascii="Times New Roman" w:eastAsia="Arial" w:hAnsi="Times New Roman" w:cs="Times New Roman"/>
          <w:sz w:val="28"/>
          <w:szCs w:val="28"/>
        </w:rPr>
      </w:pPr>
      <w:r w:rsidRPr="00B67BB1">
        <w:rPr>
          <w:rFonts w:ascii="Times New Roman" w:eastAsia="Arial" w:hAnsi="Times New Roman" w:cs="Times New Roman"/>
          <w:sz w:val="28"/>
          <w:szCs w:val="28"/>
        </w:rPr>
        <w:t xml:space="preserve">Конструктивное исполнение </w:t>
      </w:r>
      <w:proofErr w:type="spellStart"/>
      <w:r w:rsidRPr="00B67BB1">
        <w:rPr>
          <w:rFonts w:ascii="Times New Roman" w:eastAsia="Arial" w:hAnsi="Times New Roman" w:cs="Times New Roman"/>
          <w:sz w:val="28"/>
          <w:szCs w:val="28"/>
        </w:rPr>
        <w:t>извещателя</w:t>
      </w:r>
      <w:proofErr w:type="spellEnd"/>
      <w:r w:rsidRPr="00B67BB1">
        <w:rPr>
          <w:rFonts w:ascii="Times New Roman" w:eastAsia="Arial" w:hAnsi="Times New Roman" w:cs="Times New Roman"/>
          <w:sz w:val="28"/>
          <w:szCs w:val="28"/>
        </w:rPr>
        <w:t xml:space="preserve"> обеспечивает его пожарную безопасность по ГОСТ IEC 60065-2011 в аварийном режиме работы и при нарушении правил эксплуатации</w:t>
      </w:r>
    </w:p>
    <w:p w:rsidR="00B67BB1" w:rsidRPr="00B67BB1" w:rsidRDefault="00B67BB1" w:rsidP="00B67BB1">
      <w:pPr>
        <w:spacing w:after="0" w:line="360" w:lineRule="auto"/>
        <w:ind w:firstLine="709"/>
        <w:jc w:val="center"/>
        <w:rPr>
          <w:rFonts w:ascii="Times New Roman" w:eastAsia="Times New Roman" w:hAnsi="Times New Roman" w:cs="Times New Roman"/>
          <w:b/>
          <w:sz w:val="28"/>
          <w:szCs w:val="28"/>
        </w:rPr>
      </w:pPr>
      <w:bookmarkStart w:id="6" w:name="_Toc72706793"/>
      <w:r w:rsidRPr="00B67BB1">
        <w:rPr>
          <w:rFonts w:ascii="Times New Roman" w:eastAsia="Times New Roman" w:hAnsi="Times New Roman" w:cs="Times New Roman"/>
          <w:b/>
          <w:sz w:val="28"/>
          <w:szCs w:val="28"/>
        </w:rPr>
        <w:t xml:space="preserve">Комбинированный </w:t>
      </w:r>
      <w:proofErr w:type="spellStart"/>
      <w:r w:rsidRPr="00B67BB1">
        <w:rPr>
          <w:rFonts w:ascii="Times New Roman" w:eastAsia="Times New Roman" w:hAnsi="Times New Roman" w:cs="Times New Roman"/>
          <w:b/>
          <w:sz w:val="28"/>
          <w:szCs w:val="28"/>
        </w:rPr>
        <w:t>оповещатель</w:t>
      </w:r>
      <w:proofErr w:type="spellEnd"/>
      <w:r w:rsidRPr="00B67BB1">
        <w:rPr>
          <w:rFonts w:ascii="Times New Roman" w:eastAsia="Times New Roman" w:hAnsi="Times New Roman" w:cs="Times New Roman"/>
          <w:b/>
          <w:sz w:val="28"/>
          <w:szCs w:val="28"/>
        </w:rPr>
        <w:t xml:space="preserve"> охранно-пожарный Астра-10</w:t>
      </w:r>
      <w:bookmarkEnd w:id="6"/>
      <w:r w:rsidRPr="00B67BB1">
        <w:rPr>
          <w:rFonts w:ascii="Times New Roman" w:eastAsia="Times New Roman" w:hAnsi="Times New Roman" w:cs="Times New Roman"/>
          <w:b/>
          <w:sz w:val="28"/>
          <w:szCs w:val="28"/>
        </w:rPr>
        <w:t xml:space="preserve"> М</w:t>
      </w:r>
    </w:p>
    <w:p w:rsidR="00B67BB1" w:rsidRPr="00B67BB1" w:rsidRDefault="00B67BB1" w:rsidP="00B67BB1">
      <w:pPr>
        <w:spacing w:after="0" w:line="360" w:lineRule="auto"/>
        <w:ind w:firstLine="709"/>
        <w:jc w:val="center"/>
        <w:rPr>
          <w:rFonts w:ascii="Times New Roman" w:eastAsia="Times New Roman" w:hAnsi="Times New Roman" w:cs="Times New Roman"/>
          <w:sz w:val="28"/>
          <w:szCs w:val="28"/>
        </w:rPr>
      </w:pPr>
      <w:r w:rsidRPr="00B67BB1">
        <w:rPr>
          <w:rFonts w:ascii="Times New Roman" w:eastAsia="Times New Roman" w:hAnsi="Times New Roman" w:cs="Times New Roman"/>
          <w:noProof/>
          <w:sz w:val="28"/>
          <w:szCs w:val="28"/>
          <w:lang w:eastAsia="ru-RU"/>
        </w:rPr>
        <w:drawing>
          <wp:inline distT="0" distB="0" distL="0" distR="0" wp14:anchorId="139AA4CF" wp14:editId="2EB15598">
            <wp:extent cx="946297" cy="1233170"/>
            <wp:effectExtent l="0" t="0" r="0" b="0"/>
            <wp:docPr id="2067" name="Рисунок 2067" descr="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10"/>
                    <pic:cNvPicPr>
                      <a:picLocks noChangeAspect="1" noChangeArrowheads="1"/>
                    </pic:cNvPicPr>
                  </pic:nvPicPr>
                  <pic:blipFill>
                    <a:blip r:embed="rId12" cstate="print">
                      <a:extLst>
                        <a:ext uri="{28A0092B-C50C-407E-A947-70E740481C1C}">
                          <a14:useLocalDpi xmlns:a14="http://schemas.microsoft.com/office/drawing/2010/main" val="0"/>
                        </a:ext>
                      </a:extLst>
                    </a:blip>
                    <a:srcRect l="5814" r="11046" b="4202"/>
                    <a:stretch>
                      <a:fillRect/>
                    </a:stretch>
                  </pic:blipFill>
                  <pic:spPr bwMode="auto">
                    <a:xfrm flipH="1">
                      <a:off x="0" y="0"/>
                      <a:ext cx="962367" cy="1254112"/>
                    </a:xfrm>
                    <a:prstGeom prst="rect">
                      <a:avLst/>
                    </a:prstGeom>
                    <a:noFill/>
                    <a:ln>
                      <a:noFill/>
                    </a:ln>
                  </pic:spPr>
                </pic:pic>
              </a:graphicData>
            </a:graphic>
          </wp:inline>
        </w:drawing>
      </w:r>
    </w:p>
    <w:p w:rsidR="00B67BB1" w:rsidRPr="00B67BB1" w:rsidRDefault="00B67BB1" w:rsidP="00B67BB1">
      <w:pPr>
        <w:spacing w:after="0" w:line="360" w:lineRule="auto"/>
        <w:ind w:firstLine="709"/>
        <w:jc w:val="center"/>
        <w:rPr>
          <w:rFonts w:ascii="Times New Roman" w:eastAsia="Times New Roman" w:hAnsi="Times New Roman" w:cs="Times New Roman"/>
          <w:sz w:val="28"/>
          <w:szCs w:val="28"/>
        </w:rPr>
      </w:pPr>
      <w:r w:rsidRPr="00B67BB1">
        <w:rPr>
          <w:rFonts w:ascii="Times New Roman" w:eastAsia="Times New Roman" w:hAnsi="Times New Roman" w:cs="Times New Roman"/>
          <w:sz w:val="28"/>
          <w:szCs w:val="28"/>
        </w:rPr>
        <w:t xml:space="preserve">Рис. 2.8. Комбинированный </w:t>
      </w:r>
      <w:proofErr w:type="spellStart"/>
      <w:r w:rsidRPr="00B67BB1">
        <w:rPr>
          <w:rFonts w:ascii="Times New Roman" w:eastAsia="Times New Roman" w:hAnsi="Times New Roman" w:cs="Times New Roman"/>
          <w:sz w:val="28"/>
          <w:szCs w:val="28"/>
        </w:rPr>
        <w:t>оповещатель</w:t>
      </w:r>
      <w:proofErr w:type="spellEnd"/>
      <w:r w:rsidRPr="00B67BB1">
        <w:rPr>
          <w:rFonts w:ascii="Times New Roman" w:eastAsia="Times New Roman" w:hAnsi="Times New Roman" w:cs="Times New Roman"/>
          <w:sz w:val="28"/>
          <w:szCs w:val="28"/>
        </w:rPr>
        <w:t xml:space="preserve"> (светозвуковой) охранно-пожарный Астра-10 М.</w:t>
      </w:r>
    </w:p>
    <w:p w:rsidR="00B67BB1" w:rsidRPr="00B67BB1" w:rsidRDefault="00B67BB1" w:rsidP="00B67BB1">
      <w:pPr>
        <w:spacing w:after="0" w:line="360" w:lineRule="auto"/>
        <w:ind w:firstLine="709"/>
        <w:jc w:val="both"/>
        <w:rPr>
          <w:rFonts w:ascii="Times New Roman" w:eastAsia="Times New Roman" w:hAnsi="Times New Roman" w:cs="Times New Roman"/>
          <w:sz w:val="28"/>
          <w:szCs w:val="28"/>
        </w:rPr>
      </w:pPr>
      <w:proofErr w:type="spellStart"/>
      <w:r w:rsidRPr="00B67BB1">
        <w:rPr>
          <w:rFonts w:ascii="Times New Roman" w:eastAsia="Times New Roman" w:hAnsi="Times New Roman" w:cs="Times New Roman"/>
          <w:sz w:val="28"/>
          <w:szCs w:val="28"/>
        </w:rPr>
        <w:lastRenderedPageBreak/>
        <w:t>Оповещатель</w:t>
      </w:r>
      <w:proofErr w:type="spellEnd"/>
      <w:r w:rsidRPr="00B67BB1">
        <w:rPr>
          <w:rFonts w:ascii="Times New Roman" w:eastAsia="Times New Roman" w:hAnsi="Times New Roman" w:cs="Times New Roman"/>
          <w:sz w:val="28"/>
          <w:szCs w:val="28"/>
        </w:rPr>
        <w:t xml:space="preserve"> предназначен для светового и звукового оповещения о состоянии объекта, охраняемого с помощью приборов охранно-пожарной сигнализации. </w:t>
      </w:r>
      <w:proofErr w:type="spellStart"/>
      <w:r w:rsidRPr="00B67BB1">
        <w:rPr>
          <w:rFonts w:ascii="Times New Roman" w:eastAsia="Times New Roman" w:hAnsi="Times New Roman" w:cs="Times New Roman"/>
          <w:sz w:val="28"/>
          <w:szCs w:val="28"/>
        </w:rPr>
        <w:t>Оповещатель</w:t>
      </w:r>
      <w:proofErr w:type="spellEnd"/>
      <w:r w:rsidRPr="00B67BB1">
        <w:rPr>
          <w:rFonts w:ascii="Times New Roman" w:eastAsia="Times New Roman" w:hAnsi="Times New Roman" w:cs="Times New Roman"/>
          <w:sz w:val="28"/>
          <w:szCs w:val="28"/>
        </w:rPr>
        <w:t xml:space="preserve"> рассчитан на непрерывную круглосуточную работу. 1.3 Электропитание </w:t>
      </w:r>
      <w:proofErr w:type="spellStart"/>
      <w:r w:rsidRPr="00B67BB1">
        <w:rPr>
          <w:rFonts w:ascii="Times New Roman" w:eastAsia="Times New Roman" w:hAnsi="Times New Roman" w:cs="Times New Roman"/>
          <w:sz w:val="28"/>
          <w:szCs w:val="28"/>
        </w:rPr>
        <w:t>оповещателя</w:t>
      </w:r>
      <w:proofErr w:type="spellEnd"/>
      <w:r w:rsidRPr="00B67BB1">
        <w:rPr>
          <w:rFonts w:ascii="Times New Roman" w:eastAsia="Times New Roman" w:hAnsi="Times New Roman" w:cs="Times New Roman"/>
          <w:sz w:val="28"/>
          <w:szCs w:val="28"/>
        </w:rPr>
        <w:t xml:space="preserve"> осуществляется напряжением 12 </w:t>
      </w:r>
      <w:proofErr w:type="gramStart"/>
      <w:r w:rsidRPr="00B67BB1">
        <w:rPr>
          <w:rFonts w:ascii="Times New Roman" w:eastAsia="Times New Roman" w:hAnsi="Times New Roman" w:cs="Times New Roman"/>
          <w:sz w:val="28"/>
          <w:szCs w:val="28"/>
        </w:rPr>
        <w:t>В</w:t>
      </w:r>
      <w:proofErr w:type="gramEnd"/>
      <w:r w:rsidRPr="00B67BB1">
        <w:rPr>
          <w:rFonts w:ascii="Times New Roman" w:eastAsia="Times New Roman" w:hAnsi="Times New Roman" w:cs="Times New Roman"/>
          <w:sz w:val="28"/>
          <w:szCs w:val="28"/>
        </w:rPr>
        <w:t xml:space="preserve"> постоянного тока. </w:t>
      </w:r>
      <w:proofErr w:type="spellStart"/>
      <w:r w:rsidRPr="00B67BB1">
        <w:rPr>
          <w:rFonts w:ascii="Times New Roman" w:eastAsia="Times New Roman" w:hAnsi="Times New Roman" w:cs="Times New Roman"/>
          <w:sz w:val="28"/>
          <w:szCs w:val="28"/>
        </w:rPr>
        <w:t>Оповещатель</w:t>
      </w:r>
      <w:proofErr w:type="spellEnd"/>
      <w:r w:rsidRPr="00B67BB1">
        <w:rPr>
          <w:rFonts w:ascii="Times New Roman" w:eastAsia="Times New Roman" w:hAnsi="Times New Roman" w:cs="Times New Roman"/>
          <w:sz w:val="28"/>
          <w:szCs w:val="28"/>
        </w:rPr>
        <w:t xml:space="preserve"> выдает 4 вида оповещения:</w:t>
      </w:r>
    </w:p>
    <w:p w:rsidR="00B67BB1" w:rsidRPr="00B67BB1" w:rsidRDefault="00B67BB1" w:rsidP="00B67BB1">
      <w:pPr>
        <w:numPr>
          <w:ilvl w:val="0"/>
          <w:numId w:val="11"/>
        </w:numPr>
        <w:spacing w:after="0" w:line="360" w:lineRule="auto"/>
        <w:contextualSpacing/>
        <w:jc w:val="both"/>
        <w:rPr>
          <w:rFonts w:ascii="Times New Roman" w:eastAsia="Arial" w:hAnsi="Times New Roman" w:cs="Times New Roman"/>
          <w:sz w:val="28"/>
          <w:szCs w:val="28"/>
        </w:rPr>
      </w:pPr>
      <w:r w:rsidRPr="00B67BB1">
        <w:rPr>
          <w:rFonts w:ascii="Times New Roman" w:eastAsia="Arial" w:hAnsi="Times New Roman" w:cs="Times New Roman"/>
          <w:sz w:val="28"/>
          <w:szCs w:val="28"/>
        </w:rPr>
        <w:t xml:space="preserve">светодиодные индикаторы включены; </w:t>
      </w:r>
    </w:p>
    <w:p w:rsidR="00B67BB1" w:rsidRPr="00B67BB1" w:rsidRDefault="00B67BB1" w:rsidP="00B67BB1">
      <w:pPr>
        <w:numPr>
          <w:ilvl w:val="0"/>
          <w:numId w:val="11"/>
        </w:numPr>
        <w:spacing w:after="0" w:line="360" w:lineRule="auto"/>
        <w:contextualSpacing/>
        <w:jc w:val="both"/>
        <w:rPr>
          <w:rFonts w:ascii="Times New Roman" w:eastAsia="Arial" w:hAnsi="Times New Roman" w:cs="Times New Roman"/>
          <w:sz w:val="28"/>
          <w:szCs w:val="28"/>
        </w:rPr>
      </w:pPr>
      <w:r w:rsidRPr="00B67BB1">
        <w:rPr>
          <w:rFonts w:ascii="Times New Roman" w:eastAsia="Arial" w:hAnsi="Times New Roman" w:cs="Times New Roman"/>
          <w:sz w:val="28"/>
          <w:szCs w:val="28"/>
        </w:rPr>
        <w:t xml:space="preserve">светодиодные индикаторы выключены; </w:t>
      </w:r>
    </w:p>
    <w:p w:rsidR="00B67BB1" w:rsidRPr="00B67BB1" w:rsidRDefault="00B67BB1" w:rsidP="00B67BB1">
      <w:pPr>
        <w:numPr>
          <w:ilvl w:val="0"/>
          <w:numId w:val="11"/>
        </w:numPr>
        <w:spacing w:after="0" w:line="360" w:lineRule="auto"/>
        <w:contextualSpacing/>
        <w:jc w:val="both"/>
        <w:rPr>
          <w:rFonts w:ascii="Times New Roman" w:eastAsia="Arial" w:hAnsi="Times New Roman" w:cs="Times New Roman"/>
          <w:sz w:val="28"/>
          <w:szCs w:val="28"/>
        </w:rPr>
      </w:pPr>
      <w:r w:rsidRPr="00B67BB1">
        <w:rPr>
          <w:rFonts w:ascii="Times New Roman" w:eastAsia="Arial" w:hAnsi="Times New Roman" w:cs="Times New Roman"/>
          <w:sz w:val="28"/>
          <w:szCs w:val="28"/>
        </w:rPr>
        <w:t>пьезоэлектрический излучатель звука включен;</w:t>
      </w:r>
    </w:p>
    <w:p w:rsidR="00B67BB1" w:rsidRPr="00B67BB1" w:rsidRDefault="00B67BB1" w:rsidP="00B67BB1">
      <w:pPr>
        <w:numPr>
          <w:ilvl w:val="0"/>
          <w:numId w:val="11"/>
        </w:numPr>
        <w:spacing w:after="0" w:line="360" w:lineRule="auto"/>
        <w:contextualSpacing/>
        <w:jc w:val="both"/>
        <w:rPr>
          <w:rFonts w:ascii="Times New Roman" w:eastAsia="Arial" w:hAnsi="Times New Roman" w:cs="Times New Roman"/>
          <w:sz w:val="28"/>
          <w:szCs w:val="28"/>
        </w:rPr>
      </w:pPr>
      <w:r w:rsidRPr="00B67BB1">
        <w:rPr>
          <w:rFonts w:ascii="Times New Roman" w:eastAsia="Arial" w:hAnsi="Times New Roman" w:cs="Times New Roman"/>
          <w:sz w:val="28"/>
          <w:szCs w:val="28"/>
        </w:rPr>
        <w:t>пьезоэлектрический излучатель звука выключен,</w:t>
      </w:r>
    </w:p>
    <w:p w:rsidR="00B67BB1" w:rsidRPr="00B67BB1" w:rsidRDefault="00B67BB1" w:rsidP="00B67BB1">
      <w:pPr>
        <w:spacing w:after="0" w:line="360" w:lineRule="auto"/>
        <w:ind w:firstLine="709"/>
        <w:jc w:val="both"/>
        <w:rPr>
          <w:rFonts w:ascii="Times New Roman" w:eastAsia="Times New Roman" w:hAnsi="Times New Roman" w:cs="Times New Roman"/>
          <w:sz w:val="28"/>
          <w:szCs w:val="28"/>
        </w:rPr>
      </w:pPr>
      <w:r w:rsidRPr="00B67BB1">
        <w:rPr>
          <w:rFonts w:ascii="Times New Roman" w:eastAsia="Times New Roman" w:hAnsi="Times New Roman" w:cs="Times New Roman"/>
          <w:sz w:val="28"/>
          <w:szCs w:val="28"/>
        </w:rPr>
        <w:t xml:space="preserve"> путем подачи на него напряжения питания через выходное реле приемно-контрольного прибора (ПКП) или через выходы типа "открытый коллектор".  </w:t>
      </w:r>
      <w:proofErr w:type="spellStart"/>
      <w:r w:rsidRPr="00B67BB1">
        <w:rPr>
          <w:rFonts w:ascii="Times New Roman" w:eastAsia="Times New Roman" w:hAnsi="Times New Roman" w:cs="Times New Roman"/>
          <w:sz w:val="28"/>
          <w:szCs w:val="28"/>
        </w:rPr>
        <w:t>Оповещатель</w:t>
      </w:r>
      <w:proofErr w:type="spellEnd"/>
      <w:r w:rsidRPr="00B67BB1">
        <w:rPr>
          <w:rFonts w:ascii="Times New Roman" w:eastAsia="Times New Roman" w:hAnsi="Times New Roman" w:cs="Times New Roman"/>
          <w:sz w:val="28"/>
          <w:szCs w:val="28"/>
        </w:rPr>
        <w:t xml:space="preserve"> не является источником помех по отношению к аналогичным </w:t>
      </w:r>
      <w:proofErr w:type="spellStart"/>
      <w:r w:rsidRPr="00B67BB1">
        <w:rPr>
          <w:rFonts w:ascii="Times New Roman" w:eastAsia="Times New Roman" w:hAnsi="Times New Roman" w:cs="Times New Roman"/>
          <w:sz w:val="28"/>
          <w:szCs w:val="28"/>
        </w:rPr>
        <w:t>оповещателям</w:t>
      </w:r>
      <w:proofErr w:type="spellEnd"/>
      <w:r w:rsidRPr="00B67BB1">
        <w:rPr>
          <w:rFonts w:ascii="Times New Roman" w:eastAsia="Times New Roman" w:hAnsi="Times New Roman" w:cs="Times New Roman"/>
          <w:sz w:val="28"/>
          <w:szCs w:val="28"/>
        </w:rPr>
        <w:t xml:space="preserve">, </w:t>
      </w:r>
      <w:proofErr w:type="spellStart"/>
      <w:r w:rsidRPr="00B67BB1">
        <w:rPr>
          <w:rFonts w:ascii="Times New Roman" w:eastAsia="Times New Roman" w:hAnsi="Times New Roman" w:cs="Times New Roman"/>
          <w:sz w:val="28"/>
          <w:szCs w:val="28"/>
        </w:rPr>
        <w:t>оповещателям</w:t>
      </w:r>
      <w:proofErr w:type="spellEnd"/>
      <w:r w:rsidRPr="00B67BB1">
        <w:rPr>
          <w:rFonts w:ascii="Times New Roman" w:eastAsia="Times New Roman" w:hAnsi="Times New Roman" w:cs="Times New Roman"/>
          <w:sz w:val="28"/>
          <w:szCs w:val="28"/>
        </w:rPr>
        <w:t xml:space="preserve"> другого типа и назначения, а также по отношению к бытовой радиоаппаратуре.</w:t>
      </w:r>
    </w:p>
    <w:p w:rsidR="00B67BB1" w:rsidRPr="00B67BB1" w:rsidRDefault="00B67BB1" w:rsidP="00B67BB1">
      <w:pPr>
        <w:spacing w:after="0" w:line="360" w:lineRule="auto"/>
        <w:ind w:firstLine="709"/>
        <w:jc w:val="center"/>
        <w:rPr>
          <w:rFonts w:ascii="Times New Roman" w:eastAsia="Times New Roman" w:hAnsi="Times New Roman" w:cs="Times New Roman"/>
          <w:sz w:val="28"/>
          <w:szCs w:val="28"/>
        </w:rPr>
      </w:pPr>
      <w:r w:rsidRPr="00B67BB1">
        <w:rPr>
          <w:rFonts w:ascii="Times New Roman" w:eastAsia="Times New Roman" w:hAnsi="Times New Roman" w:cs="Times New Roman"/>
          <w:noProof/>
          <w:sz w:val="28"/>
          <w:szCs w:val="28"/>
          <w:lang w:eastAsia="ru-RU"/>
        </w:rPr>
        <w:drawing>
          <wp:inline distT="0" distB="0" distL="0" distR="0" wp14:anchorId="642D6B21" wp14:editId="3D73B2B2">
            <wp:extent cx="2752725" cy="2457450"/>
            <wp:effectExtent l="0" t="0" r="9525" b="0"/>
            <wp:docPr id="2068" name="Рисунок 20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cstate="print"/>
                    <a:stretch>
                      <a:fillRect/>
                    </a:stretch>
                  </pic:blipFill>
                  <pic:spPr>
                    <a:xfrm>
                      <a:off x="0" y="0"/>
                      <a:ext cx="2752725" cy="2457450"/>
                    </a:xfrm>
                    <a:prstGeom prst="rect">
                      <a:avLst/>
                    </a:prstGeom>
                  </pic:spPr>
                </pic:pic>
              </a:graphicData>
            </a:graphic>
          </wp:inline>
        </w:drawing>
      </w:r>
    </w:p>
    <w:p w:rsidR="00B67BB1" w:rsidRPr="00B67BB1" w:rsidRDefault="00B67BB1" w:rsidP="00B67BB1">
      <w:pPr>
        <w:spacing w:after="0" w:line="360" w:lineRule="auto"/>
        <w:ind w:firstLine="709"/>
        <w:jc w:val="center"/>
        <w:rPr>
          <w:rFonts w:ascii="Times New Roman" w:eastAsia="Times New Roman" w:hAnsi="Times New Roman" w:cs="Times New Roman"/>
          <w:sz w:val="28"/>
          <w:szCs w:val="28"/>
        </w:rPr>
      </w:pPr>
      <w:r w:rsidRPr="00B67BB1">
        <w:rPr>
          <w:rFonts w:ascii="Times New Roman" w:eastAsia="Times New Roman" w:hAnsi="Times New Roman" w:cs="Times New Roman"/>
          <w:sz w:val="28"/>
          <w:szCs w:val="28"/>
        </w:rPr>
        <w:t>Рис. 2.9. Способ подключения к ППКОП.</w:t>
      </w:r>
    </w:p>
    <w:p w:rsidR="00B67BB1" w:rsidRPr="00B67BB1" w:rsidRDefault="00B67BB1" w:rsidP="00B67BB1">
      <w:pPr>
        <w:spacing w:after="0" w:line="360" w:lineRule="auto"/>
        <w:ind w:firstLine="709"/>
        <w:jc w:val="both"/>
        <w:rPr>
          <w:rFonts w:ascii="Times New Roman" w:eastAsia="Times New Roman" w:hAnsi="Times New Roman" w:cs="Times New Roman"/>
          <w:sz w:val="28"/>
          <w:szCs w:val="28"/>
        </w:rPr>
      </w:pPr>
      <w:r w:rsidRPr="00B67BB1">
        <w:rPr>
          <w:rFonts w:ascii="Times New Roman" w:eastAsia="Times New Roman" w:hAnsi="Times New Roman" w:cs="Times New Roman"/>
          <w:sz w:val="28"/>
          <w:szCs w:val="28"/>
        </w:rPr>
        <w:t xml:space="preserve">Подключать клеммы </w:t>
      </w:r>
      <w:proofErr w:type="spellStart"/>
      <w:r w:rsidRPr="00B67BB1">
        <w:rPr>
          <w:rFonts w:ascii="Times New Roman" w:eastAsia="Times New Roman" w:hAnsi="Times New Roman" w:cs="Times New Roman"/>
          <w:sz w:val="28"/>
          <w:szCs w:val="28"/>
        </w:rPr>
        <w:t>оповещателя</w:t>
      </w:r>
      <w:proofErr w:type="spellEnd"/>
      <w:r w:rsidRPr="00B67BB1">
        <w:rPr>
          <w:rFonts w:ascii="Times New Roman" w:eastAsia="Times New Roman" w:hAnsi="Times New Roman" w:cs="Times New Roman"/>
          <w:sz w:val="28"/>
          <w:szCs w:val="28"/>
        </w:rPr>
        <w:t xml:space="preserve"> (Рис 2.9.) к источнику питания в соответствии с выбранной схемой подключения.</w:t>
      </w:r>
    </w:p>
    <w:p w:rsidR="00B67BB1" w:rsidRPr="00B67BB1" w:rsidRDefault="00B67BB1" w:rsidP="00B67BB1">
      <w:pPr>
        <w:spacing w:after="0" w:line="360" w:lineRule="auto"/>
        <w:ind w:firstLine="709"/>
        <w:jc w:val="both"/>
        <w:rPr>
          <w:rFonts w:ascii="Times New Roman" w:eastAsia="Times New Roman" w:hAnsi="Times New Roman" w:cs="Times New Roman"/>
          <w:sz w:val="28"/>
          <w:szCs w:val="28"/>
        </w:rPr>
      </w:pPr>
      <w:r w:rsidRPr="00B67BB1">
        <w:rPr>
          <w:rFonts w:ascii="Times New Roman" w:eastAsia="Times New Roman" w:hAnsi="Times New Roman" w:cs="Times New Roman"/>
          <w:sz w:val="28"/>
          <w:szCs w:val="28"/>
        </w:rPr>
        <w:t>Технические характеристики:</w:t>
      </w:r>
    </w:p>
    <w:p w:rsidR="00B67BB1" w:rsidRPr="00B67BB1" w:rsidRDefault="00B67BB1" w:rsidP="00B67BB1">
      <w:pPr>
        <w:numPr>
          <w:ilvl w:val="0"/>
          <w:numId w:val="12"/>
        </w:numPr>
        <w:spacing w:after="0" w:line="360" w:lineRule="auto"/>
        <w:ind w:hanging="357"/>
        <w:contextualSpacing/>
        <w:jc w:val="both"/>
        <w:rPr>
          <w:rFonts w:ascii="Times New Roman" w:eastAsia="Arial" w:hAnsi="Times New Roman" w:cs="Times New Roman"/>
          <w:sz w:val="28"/>
          <w:szCs w:val="28"/>
        </w:rPr>
      </w:pPr>
      <w:r w:rsidRPr="00B67BB1">
        <w:rPr>
          <w:rFonts w:ascii="Times New Roman" w:eastAsia="Arial" w:hAnsi="Times New Roman" w:cs="Times New Roman"/>
          <w:sz w:val="28"/>
          <w:szCs w:val="28"/>
        </w:rPr>
        <w:t xml:space="preserve">Контрастное восприятие светового оповещения на фоне внешней засветки, </w:t>
      </w:r>
      <w:proofErr w:type="spellStart"/>
      <w:r w:rsidRPr="00B67BB1">
        <w:rPr>
          <w:rFonts w:ascii="Times New Roman" w:eastAsia="Arial" w:hAnsi="Times New Roman" w:cs="Times New Roman"/>
          <w:sz w:val="28"/>
          <w:szCs w:val="28"/>
        </w:rPr>
        <w:t>Лк</w:t>
      </w:r>
      <w:proofErr w:type="spellEnd"/>
      <w:r w:rsidRPr="00B67BB1">
        <w:rPr>
          <w:rFonts w:ascii="Times New Roman" w:eastAsia="Arial" w:hAnsi="Times New Roman" w:cs="Times New Roman"/>
          <w:sz w:val="28"/>
          <w:szCs w:val="28"/>
        </w:rPr>
        <w:t>, не менее 500;</w:t>
      </w:r>
    </w:p>
    <w:p w:rsidR="00B67BB1" w:rsidRPr="00B67BB1" w:rsidRDefault="00B67BB1" w:rsidP="00B67BB1">
      <w:pPr>
        <w:numPr>
          <w:ilvl w:val="0"/>
          <w:numId w:val="12"/>
        </w:numPr>
        <w:spacing w:after="0" w:line="360" w:lineRule="auto"/>
        <w:ind w:hanging="357"/>
        <w:contextualSpacing/>
        <w:jc w:val="both"/>
        <w:rPr>
          <w:rFonts w:ascii="Times New Roman" w:eastAsia="Arial" w:hAnsi="Times New Roman" w:cs="Times New Roman"/>
          <w:sz w:val="28"/>
          <w:szCs w:val="28"/>
        </w:rPr>
      </w:pPr>
      <w:r w:rsidRPr="00B67BB1">
        <w:rPr>
          <w:rFonts w:ascii="Times New Roman" w:eastAsia="Arial" w:hAnsi="Times New Roman" w:cs="Times New Roman"/>
          <w:sz w:val="28"/>
          <w:szCs w:val="28"/>
        </w:rPr>
        <w:t>Уровень звукового давления на расстоянии 10 см, дБ, не менее 85;</w:t>
      </w:r>
    </w:p>
    <w:p w:rsidR="00B67BB1" w:rsidRPr="00B67BB1" w:rsidRDefault="00B67BB1" w:rsidP="00B67BB1">
      <w:pPr>
        <w:numPr>
          <w:ilvl w:val="0"/>
          <w:numId w:val="12"/>
        </w:numPr>
        <w:spacing w:after="0" w:line="360" w:lineRule="auto"/>
        <w:ind w:hanging="357"/>
        <w:contextualSpacing/>
        <w:jc w:val="both"/>
        <w:rPr>
          <w:rFonts w:ascii="Times New Roman" w:eastAsia="Arial" w:hAnsi="Times New Roman" w:cs="Times New Roman"/>
          <w:sz w:val="28"/>
          <w:szCs w:val="28"/>
        </w:rPr>
      </w:pPr>
      <w:r w:rsidRPr="00B67BB1">
        <w:rPr>
          <w:rFonts w:ascii="Times New Roman" w:eastAsia="Arial" w:hAnsi="Times New Roman" w:cs="Times New Roman"/>
          <w:sz w:val="28"/>
          <w:szCs w:val="28"/>
        </w:rPr>
        <w:t>Частота генерируемых сигналов, кГц 2,3;</w:t>
      </w:r>
    </w:p>
    <w:p w:rsidR="00B67BB1" w:rsidRPr="00B67BB1" w:rsidRDefault="00B67BB1" w:rsidP="00B67BB1">
      <w:pPr>
        <w:numPr>
          <w:ilvl w:val="0"/>
          <w:numId w:val="12"/>
        </w:numPr>
        <w:spacing w:after="0" w:line="360" w:lineRule="auto"/>
        <w:ind w:hanging="357"/>
        <w:contextualSpacing/>
        <w:jc w:val="both"/>
        <w:rPr>
          <w:rFonts w:ascii="Times New Roman" w:eastAsia="Arial" w:hAnsi="Times New Roman" w:cs="Times New Roman"/>
          <w:sz w:val="28"/>
          <w:szCs w:val="28"/>
        </w:rPr>
      </w:pPr>
      <w:r w:rsidRPr="00B67BB1">
        <w:rPr>
          <w:rFonts w:ascii="Times New Roman" w:eastAsia="Arial" w:hAnsi="Times New Roman" w:cs="Times New Roman"/>
          <w:sz w:val="28"/>
          <w:szCs w:val="28"/>
        </w:rPr>
        <w:lastRenderedPageBreak/>
        <w:t>Угол обзора восприятия светового оповещения, 180;</w:t>
      </w:r>
    </w:p>
    <w:p w:rsidR="00B67BB1" w:rsidRPr="00B67BB1" w:rsidRDefault="00B67BB1" w:rsidP="00B67BB1">
      <w:pPr>
        <w:numPr>
          <w:ilvl w:val="0"/>
          <w:numId w:val="12"/>
        </w:numPr>
        <w:spacing w:after="0" w:line="360" w:lineRule="auto"/>
        <w:ind w:hanging="357"/>
        <w:contextualSpacing/>
        <w:jc w:val="both"/>
        <w:rPr>
          <w:rFonts w:ascii="Times New Roman" w:eastAsia="Arial" w:hAnsi="Times New Roman" w:cs="Times New Roman"/>
          <w:sz w:val="28"/>
          <w:szCs w:val="28"/>
        </w:rPr>
      </w:pPr>
      <w:r w:rsidRPr="00B67BB1">
        <w:rPr>
          <w:rFonts w:ascii="Times New Roman" w:eastAsia="Arial" w:hAnsi="Times New Roman" w:cs="Times New Roman"/>
          <w:sz w:val="28"/>
          <w:szCs w:val="28"/>
        </w:rPr>
        <w:t xml:space="preserve">Напряжение питания, </w:t>
      </w:r>
      <w:proofErr w:type="gramStart"/>
      <w:r w:rsidRPr="00B67BB1">
        <w:rPr>
          <w:rFonts w:ascii="Times New Roman" w:eastAsia="Arial" w:hAnsi="Times New Roman" w:cs="Times New Roman"/>
          <w:sz w:val="28"/>
          <w:szCs w:val="28"/>
        </w:rPr>
        <w:t>В</w:t>
      </w:r>
      <w:proofErr w:type="gramEnd"/>
      <w:r w:rsidRPr="00B67BB1">
        <w:rPr>
          <w:rFonts w:ascii="Times New Roman" w:eastAsia="Arial" w:hAnsi="Times New Roman" w:cs="Times New Roman"/>
          <w:sz w:val="28"/>
          <w:szCs w:val="28"/>
        </w:rPr>
        <w:t xml:space="preserve"> от 10 до 15;</w:t>
      </w:r>
    </w:p>
    <w:p w:rsidR="00B67BB1" w:rsidRPr="00B67BB1" w:rsidRDefault="00B67BB1" w:rsidP="00B67BB1">
      <w:pPr>
        <w:numPr>
          <w:ilvl w:val="0"/>
          <w:numId w:val="12"/>
        </w:numPr>
        <w:spacing w:after="0" w:line="360" w:lineRule="auto"/>
        <w:ind w:hanging="357"/>
        <w:contextualSpacing/>
        <w:jc w:val="both"/>
        <w:rPr>
          <w:rFonts w:ascii="Times New Roman" w:eastAsia="Arial" w:hAnsi="Times New Roman" w:cs="Times New Roman"/>
          <w:sz w:val="28"/>
          <w:szCs w:val="28"/>
        </w:rPr>
      </w:pPr>
      <w:r w:rsidRPr="00B67BB1">
        <w:rPr>
          <w:rFonts w:ascii="Times New Roman" w:eastAsia="Arial" w:hAnsi="Times New Roman" w:cs="Times New Roman"/>
          <w:sz w:val="28"/>
          <w:szCs w:val="28"/>
        </w:rPr>
        <w:t>Ток потребления: световой канал, мА, не более 15;</w:t>
      </w:r>
    </w:p>
    <w:p w:rsidR="00B67BB1" w:rsidRPr="00B67BB1" w:rsidRDefault="00B67BB1" w:rsidP="00B67BB1">
      <w:pPr>
        <w:numPr>
          <w:ilvl w:val="0"/>
          <w:numId w:val="12"/>
        </w:numPr>
        <w:spacing w:after="0" w:line="360" w:lineRule="auto"/>
        <w:ind w:hanging="357"/>
        <w:contextualSpacing/>
        <w:jc w:val="both"/>
        <w:rPr>
          <w:rFonts w:ascii="Times New Roman" w:eastAsia="Arial" w:hAnsi="Times New Roman" w:cs="Times New Roman"/>
          <w:sz w:val="28"/>
          <w:szCs w:val="28"/>
        </w:rPr>
      </w:pPr>
      <w:r w:rsidRPr="00B67BB1">
        <w:rPr>
          <w:rFonts w:ascii="Times New Roman" w:eastAsia="Arial" w:hAnsi="Times New Roman" w:cs="Times New Roman"/>
          <w:sz w:val="28"/>
          <w:szCs w:val="28"/>
        </w:rPr>
        <w:t>звуковой канал, мА, не более 40;</w:t>
      </w:r>
    </w:p>
    <w:p w:rsidR="00B67BB1" w:rsidRPr="00B67BB1" w:rsidRDefault="00B67BB1" w:rsidP="00B67BB1">
      <w:pPr>
        <w:numPr>
          <w:ilvl w:val="0"/>
          <w:numId w:val="12"/>
        </w:numPr>
        <w:spacing w:after="0" w:line="360" w:lineRule="auto"/>
        <w:ind w:hanging="357"/>
        <w:contextualSpacing/>
        <w:jc w:val="both"/>
        <w:rPr>
          <w:rFonts w:ascii="Times New Roman" w:eastAsia="Arial" w:hAnsi="Times New Roman" w:cs="Times New Roman"/>
          <w:sz w:val="28"/>
          <w:szCs w:val="28"/>
        </w:rPr>
      </w:pPr>
      <w:r w:rsidRPr="00B67BB1">
        <w:rPr>
          <w:rFonts w:ascii="Times New Roman" w:eastAsia="Arial" w:hAnsi="Times New Roman" w:cs="Times New Roman"/>
          <w:sz w:val="28"/>
          <w:szCs w:val="28"/>
        </w:rPr>
        <w:t>Габаритные размеры, мм 62х37х28,5;</w:t>
      </w:r>
    </w:p>
    <w:p w:rsidR="00B67BB1" w:rsidRPr="00B67BB1" w:rsidRDefault="00B67BB1" w:rsidP="00B67BB1">
      <w:pPr>
        <w:numPr>
          <w:ilvl w:val="0"/>
          <w:numId w:val="12"/>
        </w:numPr>
        <w:spacing w:after="0" w:line="360" w:lineRule="auto"/>
        <w:ind w:hanging="357"/>
        <w:contextualSpacing/>
        <w:jc w:val="both"/>
        <w:rPr>
          <w:rFonts w:ascii="Times New Roman" w:eastAsia="Arial" w:hAnsi="Times New Roman" w:cs="Times New Roman"/>
          <w:sz w:val="28"/>
          <w:szCs w:val="28"/>
        </w:rPr>
      </w:pPr>
      <w:r w:rsidRPr="00B67BB1">
        <w:rPr>
          <w:rFonts w:ascii="Times New Roman" w:eastAsia="Arial" w:hAnsi="Times New Roman" w:cs="Times New Roman"/>
          <w:sz w:val="28"/>
          <w:szCs w:val="28"/>
        </w:rPr>
        <w:t xml:space="preserve">Масса </w:t>
      </w:r>
      <w:proofErr w:type="spellStart"/>
      <w:r w:rsidRPr="00B67BB1">
        <w:rPr>
          <w:rFonts w:ascii="Times New Roman" w:eastAsia="Arial" w:hAnsi="Times New Roman" w:cs="Times New Roman"/>
          <w:sz w:val="28"/>
          <w:szCs w:val="28"/>
        </w:rPr>
        <w:t>оповещателя</w:t>
      </w:r>
      <w:proofErr w:type="spellEnd"/>
      <w:r w:rsidRPr="00B67BB1">
        <w:rPr>
          <w:rFonts w:ascii="Times New Roman" w:eastAsia="Arial" w:hAnsi="Times New Roman" w:cs="Times New Roman"/>
          <w:sz w:val="28"/>
          <w:szCs w:val="28"/>
        </w:rPr>
        <w:t>, кг, не более 0,03</w:t>
      </w:r>
    </w:p>
    <w:p w:rsidR="00B67BB1" w:rsidRPr="00B67BB1" w:rsidRDefault="00B67BB1" w:rsidP="00B67BB1">
      <w:pPr>
        <w:spacing w:after="0" w:line="360" w:lineRule="auto"/>
        <w:ind w:firstLine="709"/>
        <w:jc w:val="both"/>
        <w:rPr>
          <w:rFonts w:ascii="Times New Roman" w:eastAsia="Times New Roman" w:hAnsi="Times New Roman" w:cs="Times New Roman"/>
          <w:sz w:val="28"/>
          <w:szCs w:val="28"/>
        </w:rPr>
      </w:pPr>
      <w:r w:rsidRPr="00B67BB1">
        <w:rPr>
          <w:rFonts w:ascii="Times New Roman" w:eastAsia="Times New Roman" w:hAnsi="Times New Roman" w:cs="Times New Roman"/>
          <w:sz w:val="28"/>
          <w:szCs w:val="28"/>
        </w:rPr>
        <w:t xml:space="preserve">Выбор места установки: </w:t>
      </w:r>
    </w:p>
    <w:p w:rsidR="00B67BB1" w:rsidRPr="00B67BB1" w:rsidRDefault="00B67BB1" w:rsidP="00B67BB1">
      <w:pPr>
        <w:numPr>
          <w:ilvl w:val="0"/>
          <w:numId w:val="27"/>
        </w:numPr>
        <w:spacing w:after="0" w:line="360" w:lineRule="auto"/>
        <w:contextualSpacing/>
        <w:jc w:val="both"/>
        <w:rPr>
          <w:rFonts w:ascii="Times New Roman" w:eastAsia="Arial" w:hAnsi="Times New Roman" w:cs="Times New Roman"/>
          <w:sz w:val="28"/>
          <w:szCs w:val="28"/>
        </w:rPr>
      </w:pPr>
      <w:r w:rsidRPr="00B67BB1">
        <w:rPr>
          <w:rFonts w:ascii="Times New Roman" w:eastAsia="Arial" w:hAnsi="Times New Roman" w:cs="Times New Roman"/>
          <w:sz w:val="28"/>
          <w:szCs w:val="28"/>
        </w:rPr>
        <w:t xml:space="preserve">допускается установка </w:t>
      </w:r>
      <w:proofErr w:type="spellStart"/>
      <w:r w:rsidRPr="00B67BB1">
        <w:rPr>
          <w:rFonts w:ascii="Times New Roman" w:eastAsia="Arial" w:hAnsi="Times New Roman" w:cs="Times New Roman"/>
          <w:sz w:val="28"/>
          <w:szCs w:val="28"/>
        </w:rPr>
        <w:t>оповещателя</w:t>
      </w:r>
      <w:proofErr w:type="spellEnd"/>
      <w:r w:rsidRPr="00B67BB1">
        <w:rPr>
          <w:rFonts w:ascii="Times New Roman" w:eastAsia="Arial" w:hAnsi="Times New Roman" w:cs="Times New Roman"/>
          <w:sz w:val="28"/>
          <w:szCs w:val="28"/>
        </w:rPr>
        <w:t xml:space="preserve"> на стене помещения;</w:t>
      </w:r>
    </w:p>
    <w:p w:rsidR="00B67BB1" w:rsidRPr="00B67BB1" w:rsidRDefault="00B67BB1" w:rsidP="00B67BB1">
      <w:pPr>
        <w:numPr>
          <w:ilvl w:val="0"/>
          <w:numId w:val="27"/>
        </w:numPr>
        <w:spacing w:after="0" w:line="360" w:lineRule="auto"/>
        <w:contextualSpacing/>
        <w:jc w:val="both"/>
        <w:rPr>
          <w:rFonts w:ascii="Times New Roman" w:eastAsia="Arial" w:hAnsi="Times New Roman" w:cs="Times New Roman"/>
          <w:sz w:val="28"/>
          <w:szCs w:val="28"/>
        </w:rPr>
      </w:pPr>
      <w:r w:rsidRPr="00B67BB1">
        <w:rPr>
          <w:rFonts w:ascii="Times New Roman" w:eastAsia="Arial" w:hAnsi="Times New Roman" w:cs="Times New Roman"/>
          <w:sz w:val="28"/>
          <w:szCs w:val="28"/>
        </w:rPr>
        <w:t xml:space="preserve">исключить попадание на </w:t>
      </w:r>
      <w:proofErr w:type="spellStart"/>
      <w:r w:rsidRPr="00B67BB1">
        <w:rPr>
          <w:rFonts w:ascii="Times New Roman" w:eastAsia="Arial" w:hAnsi="Times New Roman" w:cs="Times New Roman"/>
          <w:sz w:val="28"/>
          <w:szCs w:val="28"/>
        </w:rPr>
        <w:t>оповещатель</w:t>
      </w:r>
      <w:proofErr w:type="spellEnd"/>
      <w:r w:rsidRPr="00B67BB1">
        <w:rPr>
          <w:rFonts w:ascii="Times New Roman" w:eastAsia="Arial" w:hAnsi="Times New Roman" w:cs="Times New Roman"/>
          <w:sz w:val="28"/>
          <w:szCs w:val="28"/>
        </w:rPr>
        <w:t xml:space="preserve"> прямых солнечных лучей;</w:t>
      </w:r>
    </w:p>
    <w:p w:rsidR="00B67BB1" w:rsidRPr="00B67BB1" w:rsidRDefault="00B67BB1" w:rsidP="00B67BB1">
      <w:pPr>
        <w:numPr>
          <w:ilvl w:val="0"/>
          <w:numId w:val="27"/>
        </w:numPr>
        <w:spacing w:after="0" w:line="360" w:lineRule="auto"/>
        <w:contextualSpacing/>
        <w:jc w:val="both"/>
        <w:rPr>
          <w:rFonts w:ascii="Times New Roman" w:eastAsia="Arial" w:hAnsi="Times New Roman" w:cs="Times New Roman"/>
          <w:sz w:val="28"/>
          <w:szCs w:val="28"/>
        </w:rPr>
      </w:pPr>
      <w:r w:rsidRPr="00B67BB1">
        <w:rPr>
          <w:rFonts w:ascii="Times New Roman" w:eastAsia="Arial" w:hAnsi="Times New Roman" w:cs="Times New Roman"/>
          <w:sz w:val="28"/>
          <w:szCs w:val="28"/>
        </w:rPr>
        <w:t xml:space="preserve">в капитальных сооружениях предпочтительной является установка </w:t>
      </w:r>
      <w:proofErr w:type="spellStart"/>
      <w:r w:rsidRPr="00B67BB1">
        <w:rPr>
          <w:rFonts w:ascii="Times New Roman" w:eastAsia="Arial" w:hAnsi="Times New Roman" w:cs="Times New Roman"/>
          <w:sz w:val="28"/>
          <w:szCs w:val="28"/>
        </w:rPr>
        <w:t>оповещателя</w:t>
      </w:r>
      <w:proofErr w:type="spellEnd"/>
      <w:r w:rsidRPr="00B67BB1">
        <w:rPr>
          <w:rFonts w:ascii="Times New Roman" w:eastAsia="Arial" w:hAnsi="Times New Roman" w:cs="Times New Roman"/>
          <w:sz w:val="28"/>
          <w:szCs w:val="28"/>
        </w:rPr>
        <w:t xml:space="preserve"> в местах, откуда он хорошо наблюдается с улицы.</w:t>
      </w:r>
    </w:p>
    <w:p w:rsidR="00B67BB1" w:rsidRPr="00B67BB1" w:rsidRDefault="00B67BB1" w:rsidP="00B67BB1">
      <w:pPr>
        <w:spacing w:after="0" w:line="360" w:lineRule="auto"/>
        <w:ind w:firstLine="709"/>
        <w:jc w:val="both"/>
        <w:rPr>
          <w:rFonts w:ascii="Times New Roman" w:eastAsia="Times New Roman" w:hAnsi="Times New Roman" w:cs="Times New Roman"/>
          <w:sz w:val="28"/>
          <w:szCs w:val="28"/>
        </w:rPr>
      </w:pPr>
      <w:r w:rsidRPr="00B67BB1">
        <w:rPr>
          <w:rFonts w:ascii="Times New Roman" w:eastAsia="Times New Roman" w:hAnsi="Times New Roman" w:cs="Times New Roman"/>
          <w:sz w:val="28"/>
          <w:szCs w:val="28"/>
        </w:rPr>
        <w:t>Соответствие стандартам:</w:t>
      </w:r>
    </w:p>
    <w:p w:rsidR="00B67BB1" w:rsidRPr="00B67BB1" w:rsidRDefault="00B67BB1" w:rsidP="00B67BB1">
      <w:pPr>
        <w:numPr>
          <w:ilvl w:val="0"/>
          <w:numId w:val="28"/>
        </w:numPr>
        <w:spacing w:after="0" w:line="360" w:lineRule="auto"/>
        <w:contextualSpacing/>
        <w:jc w:val="both"/>
        <w:rPr>
          <w:rFonts w:ascii="Times New Roman" w:eastAsia="Arial" w:hAnsi="Times New Roman" w:cs="Times New Roman"/>
          <w:sz w:val="28"/>
          <w:szCs w:val="28"/>
        </w:rPr>
      </w:pPr>
      <w:proofErr w:type="spellStart"/>
      <w:r w:rsidRPr="00B67BB1">
        <w:rPr>
          <w:rFonts w:ascii="Times New Roman" w:eastAsia="Arial" w:hAnsi="Times New Roman" w:cs="Times New Roman"/>
          <w:sz w:val="28"/>
          <w:szCs w:val="28"/>
        </w:rPr>
        <w:t>Оповещатель</w:t>
      </w:r>
      <w:proofErr w:type="spellEnd"/>
      <w:r w:rsidRPr="00B67BB1">
        <w:rPr>
          <w:rFonts w:ascii="Times New Roman" w:eastAsia="Arial" w:hAnsi="Times New Roman" w:cs="Times New Roman"/>
          <w:sz w:val="28"/>
          <w:szCs w:val="28"/>
        </w:rPr>
        <w:t xml:space="preserve"> по способу защиты человека от поражения электрическим током относится к классу защиты 0 по ГОСТ 12.2.007.0-75.</w:t>
      </w:r>
    </w:p>
    <w:p w:rsidR="00B67BB1" w:rsidRPr="00B67BB1" w:rsidRDefault="00B67BB1" w:rsidP="00B67BB1">
      <w:pPr>
        <w:numPr>
          <w:ilvl w:val="0"/>
          <w:numId w:val="28"/>
        </w:numPr>
        <w:spacing w:after="0" w:line="360" w:lineRule="auto"/>
        <w:contextualSpacing/>
        <w:jc w:val="both"/>
        <w:rPr>
          <w:rFonts w:ascii="Times New Roman" w:eastAsia="Arial" w:hAnsi="Times New Roman" w:cs="Times New Roman"/>
          <w:sz w:val="28"/>
          <w:szCs w:val="28"/>
        </w:rPr>
      </w:pPr>
      <w:r w:rsidRPr="00B67BB1">
        <w:rPr>
          <w:rFonts w:ascii="Times New Roman" w:eastAsia="Arial" w:hAnsi="Times New Roman" w:cs="Times New Roman"/>
          <w:sz w:val="28"/>
          <w:szCs w:val="28"/>
        </w:rPr>
        <w:t xml:space="preserve">Электрическая прочность изоляции между клеммами питания 12В и металлическим листом, на который должен быть установлен </w:t>
      </w:r>
      <w:proofErr w:type="spellStart"/>
      <w:r w:rsidRPr="00B67BB1">
        <w:rPr>
          <w:rFonts w:ascii="Times New Roman" w:eastAsia="Arial" w:hAnsi="Times New Roman" w:cs="Times New Roman"/>
          <w:sz w:val="28"/>
          <w:szCs w:val="28"/>
        </w:rPr>
        <w:t>оповещатель</w:t>
      </w:r>
      <w:proofErr w:type="spellEnd"/>
      <w:r w:rsidRPr="00B67BB1">
        <w:rPr>
          <w:rFonts w:ascii="Times New Roman" w:eastAsia="Arial" w:hAnsi="Times New Roman" w:cs="Times New Roman"/>
          <w:sz w:val="28"/>
          <w:szCs w:val="28"/>
        </w:rPr>
        <w:t xml:space="preserve">, удовлетворяет требованиям ГОСТ Р 52931-2008 (выдерживает в течение одной минуты без пробоя и поверхностного перекрытия действие напряжения синусоидальной формы частотой 50 Гц с действующим значением 500 </w:t>
      </w:r>
      <w:proofErr w:type="gramStart"/>
      <w:r w:rsidRPr="00B67BB1">
        <w:rPr>
          <w:rFonts w:ascii="Times New Roman" w:eastAsia="Arial" w:hAnsi="Times New Roman" w:cs="Times New Roman"/>
          <w:sz w:val="28"/>
          <w:szCs w:val="28"/>
        </w:rPr>
        <w:t>В</w:t>
      </w:r>
      <w:proofErr w:type="gramEnd"/>
      <w:r w:rsidRPr="00B67BB1">
        <w:rPr>
          <w:rFonts w:ascii="Times New Roman" w:eastAsia="Arial" w:hAnsi="Times New Roman" w:cs="Times New Roman"/>
          <w:sz w:val="28"/>
          <w:szCs w:val="28"/>
        </w:rPr>
        <w:t xml:space="preserve"> при нормальных климатических условиях и с действующим значением 300 В при верхнем значении относительной влажности).</w:t>
      </w:r>
    </w:p>
    <w:p w:rsidR="00B67BB1" w:rsidRPr="00B67BB1" w:rsidRDefault="00B67BB1" w:rsidP="00B67BB1">
      <w:pPr>
        <w:numPr>
          <w:ilvl w:val="0"/>
          <w:numId w:val="28"/>
        </w:numPr>
        <w:spacing w:after="0" w:line="360" w:lineRule="auto"/>
        <w:contextualSpacing/>
        <w:jc w:val="both"/>
        <w:rPr>
          <w:rFonts w:ascii="Times New Roman" w:eastAsia="Arial" w:hAnsi="Times New Roman" w:cs="Times New Roman"/>
          <w:sz w:val="28"/>
          <w:szCs w:val="28"/>
        </w:rPr>
      </w:pPr>
      <w:r w:rsidRPr="00B67BB1">
        <w:rPr>
          <w:rFonts w:ascii="Times New Roman" w:eastAsia="Arial" w:hAnsi="Times New Roman" w:cs="Times New Roman"/>
          <w:sz w:val="28"/>
          <w:szCs w:val="28"/>
        </w:rPr>
        <w:t xml:space="preserve">Конструкция </w:t>
      </w:r>
      <w:proofErr w:type="spellStart"/>
      <w:r w:rsidRPr="00B67BB1">
        <w:rPr>
          <w:rFonts w:ascii="Times New Roman" w:eastAsia="Arial" w:hAnsi="Times New Roman" w:cs="Times New Roman"/>
          <w:sz w:val="28"/>
          <w:szCs w:val="28"/>
        </w:rPr>
        <w:t>оповещателя</w:t>
      </w:r>
      <w:proofErr w:type="spellEnd"/>
      <w:r w:rsidRPr="00B67BB1">
        <w:rPr>
          <w:rFonts w:ascii="Times New Roman" w:eastAsia="Arial" w:hAnsi="Times New Roman" w:cs="Times New Roman"/>
          <w:sz w:val="28"/>
          <w:szCs w:val="28"/>
        </w:rPr>
        <w:t xml:space="preserve"> обеспечивает степень защиты оболочкой IP41 по ГОСТ 14254-2015.</w:t>
      </w:r>
    </w:p>
    <w:p w:rsidR="00B67BB1" w:rsidRPr="00B67BB1" w:rsidRDefault="00B67BB1" w:rsidP="00B67BB1">
      <w:pPr>
        <w:numPr>
          <w:ilvl w:val="0"/>
          <w:numId w:val="28"/>
        </w:numPr>
        <w:spacing w:after="0" w:line="360" w:lineRule="auto"/>
        <w:contextualSpacing/>
        <w:jc w:val="both"/>
        <w:rPr>
          <w:rFonts w:ascii="Times New Roman" w:eastAsia="Arial" w:hAnsi="Times New Roman" w:cs="Times New Roman"/>
          <w:sz w:val="28"/>
          <w:szCs w:val="28"/>
        </w:rPr>
      </w:pPr>
      <w:r w:rsidRPr="00B67BB1">
        <w:rPr>
          <w:rFonts w:ascii="Times New Roman" w:eastAsia="Arial" w:hAnsi="Times New Roman" w:cs="Times New Roman"/>
          <w:sz w:val="28"/>
          <w:szCs w:val="28"/>
        </w:rPr>
        <w:t xml:space="preserve">Конструктивное исполнение </w:t>
      </w:r>
      <w:proofErr w:type="spellStart"/>
      <w:r w:rsidRPr="00B67BB1">
        <w:rPr>
          <w:rFonts w:ascii="Times New Roman" w:eastAsia="Arial" w:hAnsi="Times New Roman" w:cs="Times New Roman"/>
          <w:sz w:val="28"/>
          <w:szCs w:val="28"/>
        </w:rPr>
        <w:t>оповещателя</w:t>
      </w:r>
      <w:proofErr w:type="spellEnd"/>
      <w:r w:rsidRPr="00B67BB1">
        <w:rPr>
          <w:rFonts w:ascii="Times New Roman" w:eastAsia="Arial" w:hAnsi="Times New Roman" w:cs="Times New Roman"/>
          <w:sz w:val="28"/>
          <w:szCs w:val="28"/>
        </w:rPr>
        <w:t xml:space="preserve"> обеспечивает его пожарную безопасность по ГОСТ IEC 60065-2013 в аварийном режиме работы и при нарушении правил эксплуатации.</w:t>
      </w:r>
    </w:p>
    <w:p w:rsidR="00B67BB1" w:rsidRPr="00B67BB1" w:rsidRDefault="00B67BB1" w:rsidP="00B67BB1">
      <w:pPr>
        <w:spacing w:after="0" w:line="360" w:lineRule="auto"/>
        <w:ind w:firstLine="709"/>
        <w:jc w:val="center"/>
        <w:rPr>
          <w:rFonts w:ascii="Times New Roman" w:eastAsia="Times New Roman" w:hAnsi="Times New Roman" w:cs="Times New Roman"/>
          <w:b/>
          <w:sz w:val="28"/>
          <w:szCs w:val="28"/>
        </w:rPr>
      </w:pPr>
      <w:bookmarkStart w:id="7" w:name="_Toc72706794"/>
    </w:p>
    <w:p w:rsidR="00B67BB1" w:rsidRPr="00B67BB1" w:rsidRDefault="00B67BB1" w:rsidP="00B67BB1">
      <w:pPr>
        <w:spacing w:after="0" w:line="360" w:lineRule="auto"/>
        <w:ind w:firstLine="709"/>
        <w:jc w:val="center"/>
        <w:rPr>
          <w:rFonts w:ascii="Times New Roman" w:eastAsia="Times New Roman" w:hAnsi="Times New Roman" w:cs="Times New Roman"/>
          <w:b/>
          <w:sz w:val="28"/>
          <w:szCs w:val="28"/>
        </w:rPr>
      </w:pPr>
    </w:p>
    <w:p w:rsidR="00B67BB1" w:rsidRPr="00B67BB1" w:rsidRDefault="00B67BB1" w:rsidP="00B67BB1">
      <w:pPr>
        <w:spacing w:after="0" w:line="360" w:lineRule="auto"/>
        <w:ind w:firstLine="709"/>
        <w:jc w:val="center"/>
        <w:rPr>
          <w:rFonts w:ascii="Times New Roman" w:eastAsia="Times New Roman" w:hAnsi="Times New Roman" w:cs="Times New Roman"/>
          <w:b/>
          <w:sz w:val="28"/>
          <w:szCs w:val="28"/>
        </w:rPr>
      </w:pPr>
    </w:p>
    <w:p w:rsidR="00B67BB1" w:rsidRPr="00B67BB1" w:rsidRDefault="00B67BB1" w:rsidP="00B67BB1">
      <w:pPr>
        <w:spacing w:after="0" w:line="360" w:lineRule="auto"/>
        <w:ind w:firstLine="709"/>
        <w:jc w:val="center"/>
        <w:rPr>
          <w:rFonts w:ascii="Times New Roman" w:eastAsia="Times New Roman" w:hAnsi="Times New Roman" w:cs="Times New Roman"/>
          <w:b/>
          <w:sz w:val="28"/>
          <w:szCs w:val="28"/>
          <w:lang w:val="en-US"/>
        </w:rPr>
      </w:pPr>
      <w:r w:rsidRPr="00B67BB1">
        <w:rPr>
          <w:rFonts w:ascii="Times New Roman" w:eastAsia="Times New Roman" w:hAnsi="Times New Roman" w:cs="Times New Roman"/>
          <w:b/>
          <w:sz w:val="28"/>
          <w:szCs w:val="28"/>
        </w:rPr>
        <w:t xml:space="preserve">Считыватель ключей </w:t>
      </w:r>
      <w:r w:rsidRPr="00B67BB1">
        <w:rPr>
          <w:rFonts w:ascii="Times New Roman" w:eastAsia="Times New Roman" w:hAnsi="Times New Roman" w:cs="Times New Roman"/>
          <w:b/>
          <w:sz w:val="28"/>
          <w:szCs w:val="28"/>
          <w:lang w:val="en-US"/>
        </w:rPr>
        <w:t>Touch Memory</w:t>
      </w:r>
      <w:bookmarkEnd w:id="7"/>
    </w:p>
    <w:p w:rsidR="00B67BB1" w:rsidRPr="00B67BB1" w:rsidRDefault="00B67BB1" w:rsidP="00B67BB1">
      <w:pPr>
        <w:spacing w:after="0" w:line="360" w:lineRule="auto"/>
        <w:ind w:firstLine="709"/>
        <w:jc w:val="center"/>
        <w:rPr>
          <w:rFonts w:ascii="Times New Roman" w:eastAsia="Times New Roman" w:hAnsi="Times New Roman" w:cs="Times New Roman"/>
          <w:sz w:val="28"/>
          <w:szCs w:val="28"/>
          <w:lang w:val="en-US"/>
        </w:rPr>
      </w:pPr>
      <w:r w:rsidRPr="00B67BB1">
        <w:rPr>
          <w:rFonts w:ascii="Times New Roman" w:eastAsia="Times New Roman" w:hAnsi="Times New Roman" w:cs="Times New Roman"/>
          <w:noProof/>
          <w:sz w:val="28"/>
          <w:szCs w:val="28"/>
          <w:lang w:eastAsia="ru-RU"/>
        </w:rPr>
        <w:drawing>
          <wp:inline distT="0" distB="0" distL="0" distR="0" wp14:anchorId="1A9B2B1C" wp14:editId="4DD19FD9">
            <wp:extent cx="1266825" cy="1171575"/>
            <wp:effectExtent l="0" t="0" r="9525" b="9525"/>
            <wp:docPr id="2069" name="Рисунок 20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cstate="print"/>
                    <a:stretch>
                      <a:fillRect/>
                    </a:stretch>
                  </pic:blipFill>
                  <pic:spPr>
                    <a:xfrm>
                      <a:off x="0" y="0"/>
                      <a:ext cx="1266825" cy="1171575"/>
                    </a:xfrm>
                    <a:prstGeom prst="rect">
                      <a:avLst/>
                    </a:prstGeom>
                  </pic:spPr>
                </pic:pic>
              </a:graphicData>
            </a:graphic>
          </wp:inline>
        </w:drawing>
      </w:r>
    </w:p>
    <w:p w:rsidR="00B67BB1" w:rsidRPr="00B67BB1" w:rsidRDefault="00B67BB1" w:rsidP="00B67BB1">
      <w:pPr>
        <w:spacing w:after="0" w:line="360" w:lineRule="auto"/>
        <w:ind w:firstLine="709"/>
        <w:jc w:val="center"/>
        <w:rPr>
          <w:rFonts w:ascii="Times New Roman" w:eastAsia="Times New Roman" w:hAnsi="Times New Roman" w:cs="Times New Roman"/>
          <w:sz w:val="28"/>
          <w:szCs w:val="28"/>
        </w:rPr>
      </w:pPr>
      <w:r w:rsidRPr="00B67BB1">
        <w:rPr>
          <w:rFonts w:ascii="Times New Roman" w:eastAsia="Times New Roman" w:hAnsi="Times New Roman" w:cs="Times New Roman"/>
          <w:sz w:val="28"/>
          <w:szCs w:val="28"/>
        </w:rPr>
        <w:t xml:space="preserve">Рис. 2.10. Считыватель ключей </w:t>
      </w:r>
      <w:r w:rsidRPr="00B67BB1">
        <w:rPr>
          <w:rFonts w:ascii="Times New Roman" w:eastAsia="Times New Roman" w:hAnsi="Times New Roman" w:cs="Times New Roman"/>
          <w:sz w:val="28"/>
          <w:szCs w:val="28"/>
          <w:lang w:val="en-US"/>
        </w:rPr>
        <w:t>Touch</w:t>
      </w:r>
      <w:r w:rsidRPr="00B67BB1">
        <w:rPr>
          <w:rFonts w:ascii="Times New Roman" w:eastAsia="Times New Roman" w:hAnsi="Times New Roman" w:cs="Times New Roman"/>
          <w:sz w:val="28"/>
          <w:szCs w:val="28"/>
        </w:rPr>
        <w:t xml:space="preserve"> </w:t>
      </w:r>
      <w:r w:rsidRPr="00B67BB1">
        <w:rPr>
          <w:rFonts w:ascii="Times New Roman" w:eastAsia="Times New Roman" w:hAnsi="Times New Roman" w:cs="Times New Roman"/>
          <w:sz w:val="28"/>
          <w:szCs w:val="28"/>
          <w:lang w:val="en-US"/>
        </w:rPr>
        <w:t>Memory</w:t>
      </w:r>
    </w:p>
    <w:p w:rsidR="00B67BB1" w:rsidRPr="00B67BB1" w:rsidRDefault="00B67BB1" w:rsidP="00B67BB1">
      <w:pPr>
        <w:spacing w:after="0" w:line="360" w:lineRule="auto"/>
        <w:ind w:firstLine="709"/>
        <w:jc w:val="both"/>
        <w:rPr>
          <w:rFonts w:ascii="Times New Roman" w:eastAsia="Times New Roman" w:hAnsi="Times New Roman" w:cs="Times New Roman"/>
          <w:sz w:val="28"/>
          <w:szCs w:val="28"/>
        </w:rPr>
      </w:pPr>
      <w:r w:rsidRPr="00B67BB1">
        <w:rPr>
          <w:rFonts w:ascii="Times New Roman" w:eastAsia="Times New Roman" w:hAnsi="Times New Roman" w:cs="Times New Roman"/>
          <w:sz w:val="28"/>
          <w:szCs w:val="28"/>
        </w:rPr>
        <w:t xml:space="preserve">Считыватель </w:t>
      </w:r>
      <w:r w:rsidRPr="00B67BB1">
        <w:rPr>
          <w:rFonts w:ascii="Times New Roman" w:eastAsia="Times New Roman" w:hAnsi="Times New Roman" w:cs="Times New Roman"/>
          <w:sz w:val="28"/>
          <w:szCs w:val="28"/>
          <w:lang w:val="en-US"/>
        </w:rPr>
        <w:t>Touch</w:t>
      </w:r>
      <w:r w:rsidRPr="00B67BB1">
        <w:rPr>
          <w:rFonts w:ascii="Times New Roman" w:eastAsia="Times New Roman" w:hAnsi="Times New Roman" w:cs="Times New Roman"/>
          <w:sz w:val="28"/>
          <w:szCs w:val="28"/>
        </w:rPr>
        <w:t xml:space="preserve"> </w:t>
      </w:r>
      <w:r w:rsidRPr="00B67BB1">
        <w:rPr>
          <w:rFonts w:ascii="Times New Roman" w:eastAsia="Times New Roman" w:hAnsi="Times New Roman" w:cs="Times New Roman"/>
          <w:sz w:val="28"/>
          <w:szCs w:val="28"/>
          <w:lang w:val="en-US"/>
        </w:rPr>
        <w:t>Memory</w:t>
      </w:r>
      <w:r w:rsidRPr="00B67BB1">
        <w:rPr>
          <w:rFonts w:ascii="Times New Roman" w:eastAsia="Times New Roman" w:hAnsi="Times New Roman" w:cs="Times New Roman"/>
          <w:sz w:val="28"/>
          <w:szCs w:val="28"/>
        </w:rPr>
        <w:t xml:space="preserve"> (Рис.2.10.) предназначен для идентификации пользователя в системе, тем самым дает возможность постановку/снятие системы с охраны, отображения состояния охраняемого объекта.</w:t>
      </w:r>
    </w:p>
    <w:p w:rsidR="00B67BB1" w:rsidRPr="00B67BB1" w:rsidRDefault="00B67BB1" w:rsidP="00B67BB1">
      <w:pPr>
        <w:spacing w:after="0" w:line="360" w:lineRule="auto"/>
        <w:ind w:firstLine="709"/>
        <w:jc w:val="both"/>
        <w:rPr>
          <w:rFonts w:ascii="Times New Roman" w:eastAsia="Times New Roman" w:hAnsi="Times New Roman" w:cs="Times New Roman"/>
          <w:sz w:val="28"/>
          <w:szCs w:val="28"/>
        </w:rPr>
      </w:pPr>
      <w:proofErr w:type="spellStart"/>
      <w:r w:rsidRPr="00B67BB1">
        <w:rPr>
          <w:rFonts w:ascii="Times New Roman" w:eastAsia="Times New Roman" w:hAnsi="Times New Roman" w:cs="Times New Roman"/>
          <w:sz w:val="28"/>
          <w:szCs w:val="28"/>
        </w:rPr>
        <w:t>Touch</w:t>
      </w:r>
      <w:proofErr w:type="spellEnd"/>
      <w:r w:rsidRPr="00B67BB1">
        <w:rPr>
          <w:rFonts w:ascii="Times New Roman" w:eastAsia="Times New Roman" w:hAnsi="Times New Roman" w:cs="Times New Roman"/>
          <w:sz w:val="28"/>
          <w:szCs w:val="28"/>
        </w:rPr>
        <w:t xml:space="preserve"> </w:t>
      </w:r>
      <w:proofErr w:type="spellStart"/>
      <w:r w:rsidRPr="00B67BB1">
        <w:rPr>
          <w:rFonts w:ascii="Times New Roman" w:eastAsia="Times New Roman" w:hAnsi="Times New Roman" w:cs="Times New Roman"/>
          <w:sz w:val="28"/>
          <w:szCs w:val="28"/>
        </w:rPr>
        <w:t>Memory</w:t>
      </w:r>
      <w:proofErr w:type="spellEnd"/>
      <w:r w:rsidRPr="00B67BB1">
        <w:rPr>
          <w:rFonts w:ascii="Times New Roman" w:eastAsia="Times New Roman" w:hAnsi="Times New Roman" w:cs="Times New Roman"/>
          <w:sz w:val="28"/>
          <w:szCs w:val="28"/>
        </w:rPr>
        <w:t xml:space="preserve"> является контактирующим устройством для электронных ключей </w:t>
      </w:r>
      <w:proofErr w:type="spellStart"/>
      <w:r w:rsidRPr="00B67BB1">
        <w:rPr>
          <w:rFonts w:ascii="Times New Roman" w:eastAsia="Times New Roman" w:hAnsi="Times New Roman" w:cs="Times New Roman"/>
          <w:sz w:val="28"/>
          <w:szCs w:val="28"/>
        </w:rPr>
        <w:t>Touch</w:t>
      </w:r>
      <w:proofErr w:type="spellEnd"/>
      <w:r w:rsidRPr="00B67BB1">
        <w:rPr>
          <w:rFonts w:ascii="Times New Roman" w:eastAsia="Times New Roman" w:hAnsi="Times New Roman" w:cs="Times New Roman"/>
          <w:sz w:val="28"/>
          <w:szCs w:val="28"/>
        </w:rPr>
        <w:t xml:space="preserve"> </w:t>
      </w:r>
      <w:proofErr w:type="spellStart"/>
      <w:r w:rsidRPr="00B67BB1">
        <w:rPr>
          <w:rFonts w:ascii="Times New Roman" w:eastAsia="Times New Roman" w:hAnsi="Times New Roman" w:cs="Times New Roman"/>
          <w:sz w:val="28"/>
          <w:szCs w:val="28"/>
        </w:rPr>
        <w:t>Memory</w:t>
      </w:r>
      <w:proofErr w:type="spellEnd"/>
      <w:r w:rsidRPr="00B67BB1">
        <w:rPr>
          <w:rFonts w:ascii="Times New Roman" w:eastAsia="Times New Roman" w:hAnsi="Times New Roman" w:cs="Times New Roman"/>
          <w:sz w:val="28"/>
          <w:szCs w:val="28"/>
        </w:rPr>
        <w:t xml:space="preserve"> типа </w:t>
      </w:r>
      <w:proofErr w:type="spellStart"/>
      <w:r w:rsidRPr="00B67BB1">
        <w:rPr>
          <w:rFonts w:ascii="Times New Roman" w:eastAsia="Times New Roman" w:hAnsi="Times New Roman" w:cs="Times New Roman"/>
          <w:sz w:val="28"/>
          <w:szCs w:val="28"/>
        </w:rPr>
        <w:t>Dallas</w:t>
      </w:r>
      <w:proofErr w:type="spellEnd"/>
      <w:r w:rsidRPr="00B67BB1">
        <w:rPr>
          <w:rFonts w:ascii="Times New Roman" w:eastAsia="Times New Roman" w:hAnsi="Times New Roman" w:cs="Times New Roman"/>
          <w:sz w:val="28"/>
          <w:szCs w:val="28"/>
        </w:rPr>
        <w:t xml:space="preserve"> и предназначен для использования с приборами, в которых предусмотрена возможность подключения данного устройства для дальнейшего считывания кода ключа ТМ.</w:t>
      </w:r>
    </w:p>
    <w:p w:rsidR="00B67BB1" w:rsidRPr="00B67BB1" w:rsidRDefault="00B67BB1" w:rsidP="00B67BB1">
      <w:pPr>
        <w:spacing w:after="0" w:line="360" w:lineRule="auto"/>
        <w:ind w:firstLine="709"/>
        <w:jc w:val="both"/>
        <w:rPr>
          <w:rFonts w:ascii="Times New Roman" w:eastAsia="Times New Roman" w:hAnsi="Times New Roman" w:cs="Times New Roman"/>
          <w:sz w:val="28"/>
          <w:szCs w:val="28"/>
        </w:rPr>
      </w:pPr>
      <w:r w:rsidRPr="00B67BB1">
        <w:rPr>
          <w:rFonts w:ascii="Times New Roman" w:eastAsia="Times New Roman" w:hAnsi="Times New Roman" w:cs="Times New Roman"/>
          <w:sz w:val="28"/>
          <w:szCs w:val="28"/>
        </w:rPr>
        <w:t>Технические характеристики:</w:t>
      </w:r>
    </w:p>
    <w:p w:rsidR="00B67BB1" w:rsidRPr="00B67BB1" w:rsidRDefault="00B67BB1" w:rsidP="00B67BB1">
      <w:pPr>
        <w:numPr>
          <w:ilvl w:val="0"/>
          <w:numId w:val="13"/>
        </w:numPr>
        <w:spacing w:after="0" w:line="360" w:lineRule="auto"/>
        <w:contextualSpacing/>
        <w:jc w:val="both"/>
        <w:rPr>
          <w:rFonts w:ascii="Times New Roman" w:eastAsia="Arial" w:hAnsi="Times New Roman" w:cs="Times New Roman"/>
          <w:sz w:val="28"/>
          <w:szCs w:val="28"/>
        </w:rPr>
      </w:pPr>
      <w:r w:rsidRPr="00B67BB1">
        <w:rPr>
          <w:rFonts w:ascii="Times New Roman" w:eastAsia="Arial" w:hAnsi="Times New Roman" w:cs="Times New Roman"/>
          <w:sz w:val="28"/>
          <w:szCs w:val="28"/>
        </w:rPr>
        <w:t>Ток потребления индикатора подсветки, не более, мА 20;</w:t>
      </w:r>
    </w:p>
    <w:p w:rsidR="00B67BB1" w:rsidRPr="00B67BB1" w:rsidRDefault="00B67BB1" w:rsidP="00B67BB1">
      <w:pPr>
        <w:numPr>
          <w:ilvl w:val="0"/>
          <w:numId w:val="13"/>
        </w:numPr>
        <w:spacing w:after="0" w:line="360" w:lineRule="auto"/>
        <w:contextualSpacing/>
        <w:jc w:val="both"/>
        <w:rPr>
          <w:rFonts w:ascii="Times New Roman" w:eastAsia="Arial" w:hAnsi="Times New Roman" w:cs="Times New Roman"/>
          <w:sz w:val="28"/>
          <w:szCs w:val="28"/>
        </w:rPr>
      </w:pPr>
      <w:r w:rsidRPr="00B67BB1">
        <w:rPr>
          <w:rFonts w:ascii="Times New Roman" w:eastAsia="Arial" w:hAnsi="Times New Roman" w:cs="Times New Roman"/>
          <w:sz w:val="28"/>
          <w:szCs w:val="28"/>
        </w:rPr>
        <w:t>Диапазон рабочих температур, °С от -40 до +50;</w:t>
      </w:r>
    </w:p>
    <w:p w:rsidR="00B67BB1" w:rsidRPr="00B67BB1" w:rsidRDefault="00B67BB1" w:rsidP="00B67BB1">
      <w:pPr>
        <w:numPr>
          <w:ilvl w:val="0"/>
          <w:numId w:val="13"/>
        </w:numPr>
        <w:spacing w:after="0" w:line="360" w:lineRule="auto"/>
        <w:contextualSpacing/>
        <w:jc w:val="both"/>
        <w:rPr>
          <w:rFonts w:ascii="Times New Roman" w:eastAsia="Arial" w:hAnsi="Times New Roman" w:cs="Times New Roman"/>
          <w:sz w:val="28"/>
          <w:szCs w:val="28"/>
          <w:lang w:val="en-US"/>
        </w:rPr>
      </w:pPr>
      <w:r w:rsidRPr="00B67BB1">
        <w:rPr>
          <w:rFonts w:ascii="Times New Roman" w:eastAsia="Arial" w:hAnsi="Times New Roman" w:cs="Times New Roman"/>
          <w:sz w:val="28"/>
          <w:szCs w:val="28"/>
        </w:rPr>
        <w:t>Вес, не более, г 20</w:t>
      </w:r>
      <w:r w:rsidRPr="00B67BB1">
        <w:rPr>
          <w:rFonts w:ascii="Times New Roman" w:eastAsia="Arial" w:hAnsi="Times New Roman" w:cs="Times New Roman"/>
          <w:sz w:val="28"/>
          <w:szCs w:val="28"/>
          <w:lang w:val="en-US"/>
        </w:rPr>
        <w:t>.</w:t>
      </w:r>
    </w:p>
    <w:p w:rsidR="00B67BB1" w:rsidRPr="00B67BB1" w:rsidRDefault="00B67BB1" w:rsidP="00B67BB1">
      <w:pPr>
        <w:spacing w:after="0" w:line="360" w:lineRule="auto"/>
        <w:ind w:firstLine="709"/>
        <w:jc w:val="center"/>
        <w:rPr>
          <w:rFonts w:ascii="Times New Roman" w:eastAsia="Times New Roman" w:hAnsi="Times New Roman" w:cs="Times New Roman"/>
          <w:b/>
          <w:sz w:val="28"/>
          <w:szCs w:val="28"/>
        </w:rPr>
      </w:pPr>
      <w:bookmarkStart w:id="8" w:name="_Toc72706795"/>
      <w:proofErr w:type="spellStart"/>
      <w:r w:rsidRPr="00B67BB1">
        <w:rPr>
          <w:rFonts w:ascii="Times New Roman" w:eastAsia="Times New Roman" w:hAnsi="Times New Roman" w:cs="Times New Roman"/>
          <w:b/>
          <w:sz w:val="28"/>
          <w:szCs w:val="28"/>
        </w:rPr>
        <w:t>Извещатель</w:t>
      </w:r>
      <w:proofErr w:type="spellEnd"/>
      <w:r w:rsidRPr="00B67BB1">
        <w:rPr>
          <w:rFonts w:ascii="Times New Roman" w:eastAsia="Times New Roman" w:hAnsi="Times New Roman" w:cs="Times New Roman"/>
          <w:b/>
          <w:sz w:val="28"/>
          <w:szCs w:val="28"/>
        </w:rPr>
        <w:t xml:space="preserve"> пожарный дымовой оптико-электронный адресный ИП 212-141</w:t>
      </w:r>
      <w:bookmarkEnd w:id="8"/>
    </w:p>
    <w:p w:rsidR="00B67BB1" w:rsidRPr="00B67BB1" w:rsidRDefault="00B67BB1" w:rsidP="00B67BB1">
      <w:pPr>
        <w:spacing w:after="0" w:line="360" w:lineRule="auto"/>
        <w:ind w:firstLine="709"/>
        <w:jc w:val="center"/>
        <w:rPr>
          <w:rFonts w:ascii="Times New Roman" w:eastAsia="Times New Roman" w:hAnsi="Times New Roman" w:cs="Times New Roman"/>
          <w:sz w:val="28"/>
          <w:szCs w:val="28"/>
        </w:rPr>
      </w:pPr>
      <w:r w:rsidRPr="00B67BB1">
        <w:rPr>
          <w:rFonts w:ascii="Times New Roman" w:eastAsia="Times New Roman" w:hAnsi="Times New Roman" w:cs="Times New Roman"/>
          <w:noProof/>
          <w:sz w:val="28"/>
          <w:szCs w:val="28"/>
          <w:lang w:eastAsia="ru-RU"/>
        </w:rPr>
        <w:drawing>
          <wp:inline distT="0" distB="0" distL="0" distR="0" wp14:anchorId="7DEE1707" wp14:editId="31F66786">
            <wp:extent cx="2171700" cy="1857375"/>
            <wp:effectExtent l="0" t="0" r="0" b="9525"/>
            <wp:docPr id="2070" name="Рисунок 20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cstate="print"/>
                    <a:stretch>
                      <a:fillRect/>
                    </a:stretch>
                  </pic:blipFill>
                  <pic:spPr>
                    <a:xfrm>
                      <a:off x="0" y="0"/>
                      <a:ext cx="2171700" cy="1857375"/>
                    </a:xfrm>
                    <a:prstGeom prst="rect">
                      <a:avLst/>
                    </a:prstGeom>
                  </pic:spPr>
                </pic:pic>
              </a:graphicData>
            </a:graphic>
          </wp:inline>
        </w:drawing>
      </w:r>
    </w:p>
    <w:p w:rsidR="00B67BB1" w:rsidRPr="00B67BB1" w:rsidRDefault="00B67BB1" w:rsidP="00B67BB1">
      <w:pPr>
        <w:spacing w:after="0" w:line="360" w:lineRule="auto"/>
        <w:ind w:firstLine="709"/>
        <w:jc w:val="center"/>
        <w:rPr>
          <w:rFonts w:ascii="Times New Roman" w:eastAsia="Times New Roman" w:hAnsi="Times New Roman" w:cs="Times New Roman"/>
          <w:sz w:val="28"/>
          <w:szCs w:val="28"/>
        </w:rPr>
      </w:pPr>
      <w:r w:rsidRPr="00B67BB1">
        <w:rPr>
          <w:rFonts w:ascii="Times New Roman" w:eastAsia="Times New Roman" w:hAnsi="Times New Roman" w:cs="Times New Roman"/>
          <w:sz w:val="28"/>
          <w:szCs w:val="28"/>
        </w:rPr>
        <w:lastRenderedPageBreak/>
        <w:t xml:space="preserve">Рис. 2.11. </w:t>
      </w:r>
      <w:proofErr w:type="spellStart"/>
      <w:r w:rsidRPr="00B67BB1">
        <w:rPr>
          <w:rFonts w:ascii="Times New Roman" w:eastAsia="Times New Roman" w:hAnsi="Times New Roman" w:cs="Times New Roman"/>
          <w:sz w:val="28"/>
          <w:szCs w:val="28"/>
        </w:rPr>
        <w:t>Извещатель</w:t>
      </w:r>
      <w:proofErr w:type="spellEnd"/>
      <w:r w:rsidRPr="00B67BB1">
        <w:rPr>
          <w:rFonts w:ascii="Times New Roman" w:eastAsia="Times New Roman" w:hAnsi="Times New Roman" w:cs="Times New Roman"/>
          <w:sz w:val="28"/>
          <w:szCs w:val="28"/>
        </w:rPr>
        <w:t xml:space="preserve"> пожарный дымовой оптико-электронный ИП 212-141</w:t>
      </w:r>
    </w:p>
    <w:p w:rsidR="00B67BB1" w:rsidRPr="00B67BB1" w:rsidRDefault="00B67BB1" w:rsidP="00B67BB1">
      <w:pPr>
        <w:spacing w:after="0" w:line="360" w:lineRule="auto"/>
        <w:ind w:firstLine="709"/>
        <w:jc w:val="both"/>
        <w:rPr>
          <w:rFonts w:ascii="Times New Roman" w:eastAsia="Times New Roman" w:hAnsi="Times New Roman" w:cs="Times New Roman"/>
          <w:sz w:val="28"/>
          <w:szCs w:val="28"/>
        </w:rPr>
      </w:pPr>
      <w:proofErr w:type="spellStart"/>
      <w:r w:rsidRPr="00B67BB1">
        <w:rPr>
          <w:rFonts w:ascii="Times New Roman" w:eastAsia="Times New Roman" w:hAnsi="Times New Roman" w:cs="Times New Roman"/>
          <w:sz w:val="28"/>
          <w:szCs w:val="28"/>
        </w:rPr>
        <w:t>Извещатель</w:t>
      </w:r>
      <w:proofErr w:type="spellEnd"/>
      <w:r w:rsidRPr="00B67BB1">
        <w:rPr>
          <w:rFonts w:ascii="Times New Roman" w:eastAsia="Times New Roman" w:hAnsi="Times New Roman" w:cs="Times New Roman"/>
          <w:sz w:val="28"/>
          <w:szCs w:val="28"/>
        </w:rPr>
        <w:t xml:space="preserve"> пожарный дымовой оптико-электронный ИП 212-141 (Рис. 2.11.) предназначен для обнаружения загораний, сопровождающихся появлением дыма малой концентрации в закрытых помещениях различных зданий и сооружений.</w:t>
      </w:r>
    </w:p>
    <w:p w:rsidR="00B67BB1" w:rsidRPr="00B67BB1" w:rsidRDefault="00B67BB1" w:rsidP="00B67BB1">
      <w:pPr>
        <w:spacing w:after="0" w:line="360" w:lineRule="auto"/>
        <w:ind w:firstLine="709"/>
        <w:jc w:val="both"/>
        <w:rPr>
          <w:rFonts w:ascii="Times New Roman" w:eastAsia="Times New Roman" w:hAnsi="Times New Roman" w:cs="Times New Roman"/>
          <w:sz w:val="28"/>
          <w:szCs w:val="28"/>
        </w:rPr>
      </w:pPr>
      <w:r w:rsidRPr="00B67BB1">
        <w:rPr>
          <w:rFonts w:ascii="Times New Roman" w:eastAsia="Times New Roman" w:hAnsi="Times New Roman" w:cs="Times New Roman"/>
          <w:sz w:val="28"/>
          <w:szCs w:val="28"/>
        </w:rPr>
        <w:t xml:space="preserve">Питание </w:t>
      </w:r>
      <w:proofErr w:type="spellStart"/>
      <w:r w:rsidRPr="00B67BB1">
        <w:rPr>
          <w:rFonts w:ascii="Times New Roman" w:eastAsia="Times New Roman" w:hAnsi="Times New Roman" w:cs="Times New Roman"/>
          <w:sz w:val="28"/>
          <w:szCs w:val="28"/>
        </w:rPr>
        <w:t>извещателя</w:t>
      </w:r>
      <w:proofErr w:type="spellEnd"/>
      <w:r w:rsidRPr="00B67BB1">
        <w:rPr>
          <w:rFonts w:ascii="Times New Roman" w:eastAsia="Times New Roman" w:hAnsi="Times New Roman" w:cs="Times New Roman"/>
          <w:sz w:val="28"/>
          <w:szCs w:val="28"/>
        </w:rPr>
        <w:t xml:space="preserve"> и передача сигнала "Пожар" осуществляется по двухпроводному шлейфу сигнализации (ШС) и сопровождается включением оптического индикатора при срабатывании </w:t>
      </w:r>
      <w:proofErr w:type="spellStart"/>
      <w:r w:rsidRPr="00B67BB1">
        <w:rPr>
          <w:rFonts w:ascii="Times New Roman" w:eastAsia="Times New Roman" w:hAnsi="Times New Roman" w:cs="Times New Roman"/>
          <w:sz w:val="28"/>
          <w:szCs w:val="28"/>
        </w:rPr>
        <w:t>извещателя</w:t>
      </w:r>
      <w:proofErr w:type="spellEnd"/>
      <w:r w:rsidRPr="00B67BB1">
        <w:rPr>
          <w:rFonts w:ascii="Times New Roman" w:eastAsia="Times New Roman" w:hAnsi="Times New Roman" w:cs="Times New Roman"/>
          <w:sz w:val="28"/>
          <w:szCs w:val="28"/>
        </w:rPr>
        <w:t>.</w:t>
      </w:r>
    </w:p>
    <w:p w:rsidR="00B67BB1" w:rsidRPr="00B67BB1" w:rsidRDefault="00B67BB1" w:rsidP="00B67BB1">
      <w:pPr>
        <w:spacing w:after="0" w:line="360" w:lineRule="auto"/>
        <w:ind w:firstLine="709"/>
        <w:jc w:val="both"/>
        <w:rPr>
          <w:rFonts w:ascii="Times New Roman" w:eastAsia="Times New Roman" w:hAnsi="Times New Roman" w:cs="Times New Roman"/>
          <w:sz w:val="28"/>
          <w:szCs w:val="28"/>
        </w:rPr>
      </w:pPr>
      <w:proofErr w:type="spellStart"/>
      <w:r w:rsidRPr="00B67BB1">
        <w:rPr>
          <w:rFonts w:ascii="Times New Roman" w:eastAsia="Times New Roman" w:hAnsi="Times New Roman" w:cs="Times New Roman"/>
          <w:sz w:val="28"/>
          <w:szCs w:val="28"/>
        </w:rPr>
        <w:t>Извещатель</w:t>
      </w:r>
      <w:proofErr w:type="spellEnd"/>
      <w:r w:rsidRPr="00B67BB1">
        <w:rPr>
          <w:rFonts w:ascii="Times New Roman" w:eastAsia="Times New Roman" w:hAnsi="Times New Roman" w:cs="Times New Roman"/>
          <w:sz w:val="28"/>
          <w:szCs w:val="28"/>
        </w:rPr>
        <w:t xml:space="preserve"> представляет собой оптико-электронное устройство, осуществляющее сигнализацию о появлении дыма в месте установки. При этом уменьшается внутреннее сопротивление </w:t>
      </w:r>
      <w:proofErr w:type="spellStart"/>
      <w:r w:rsidRPr="00B67BB1">
        <w:rPr>
          <w:rFonts w:ascii="Times New Roman" w:eastAsia="Times New Roman" w:hAnsi="Times New Roman" w:cs="Times New Roman"/>
          <w:sz w:val="28"/>
          <w:szCs w:val="28"/>
        </w:rPr>
        <w:t>извещателя</w:t>
      </w:r>
      <w:proofErr w:type="spellEnd"/>
      <w:r w:rsidRPr="00B67BB1">
        <w:rPr>
          <w:rFonts w:ascii="Times New Roman" w:eastAsia="Times New Roman" w:hAnsi="Times New Roman" w:cs="Times New Roman"/>
          <w:sz w:val="28"/>
          <w:szCs w:val="28"/>
        </w:rPr>
        <w:t xml:space="preserve"> и свечение оптического индикатора становится постоянным. </w:t>
      </w:r>
      <w:proofErr w:type="spellStart"/>
      <w:r w:rsidRPr="00B67BB1">
        <w:rPr>
          <w:rFonts w:ascii="Times New Roman" w:eastAsia="Times New Roman" w:hAnsi="Times New Roman" w:cs="Times New Roman"/>
          <w:sz w:val="28"/>
          <w:szCs w:val="28"/>
        </w:rPr>
        <w:t>Извещатель</w:t>
      </w:r>
      <w:proofErr w:type="spellEnd"/>
      <w:r w:rsidRPr="00B67BB1">
        <w:rPr>
          <w:rFonts w:ascii="Times New Roman" w:eastAsia="Times New Roman" w:hAnsi="Times New Roman" w:cs="Times New Roman"/>
          <w:sz w:val="28"/>
          <w:szCs w:val="28"/>
        </w:rPr>
        <w:t xml:space="preserve"> состоит из розетки и датчика, представляющего собой пластмассовый корпус, внутри которого размещена оптико-электронная система и плата с радиоэлементами (электронная схема обработки сигнала). Разъемное соединение датчика с розеткой обеспечивает удобство установки, монтажа и обслуживания </w:t>
      </w:r>
      <w:proofErr w:type="spellStart"/>
      <w:r w:rsidRPr="00B67BB1">
        <w:rPr>
          <w:rFonts w:ascii="Times New Roman" w:eastAsia="Times New Roman" w:hAnsi="Times New Roman" w:cs="Times New Roman"/>
          <w:sz w:val="28"/>
          <w:szCs w:val="28"/>
        </w:rPr>
        <w:t>извещателя</w:t>
      </w:r>
      <w:proofErr w:type="spellEnd"/>
      <w:r w:rsidRPr="00B67BB1">
        <w:rPr>
          <w:rFonts w:ascii="Times New Roman" w:eastAsia="Times New Roman" w:hAnsi="Times New Roman" w:cs="Times New Roman"/>
          <w:sz w:val="28"/>
          <w:szCs w:val="28"/>
        </w:rPr>
        <w:t xml:space="preserve">. Для подключения </w:t>
      </w:r>
      <w:proofErr w:type="spellStart"/>
      <w:r w:rsidRPr="00B67BB1">
        <w:rPr>
          <w:rFonts w:ascii="Times New Roman" w:eastAsia="Times New Roman" w:hAnsi="Times New Roman" w:cs="Times New Roman"/>
          <w:sz w:val="28"/>
          <w:szCs w:val="28"/>
        </w:rPr>
        <w:t>извещателя</w:t>
      </w:r>
      <w:proofErr w:type="spellEnd"/>
      <w:r w:rsidRPr="00B67BB1">
        <w:rPr>
          <w:rFonts w:ascii="Times New Roman" w:eastAsia="Times New Roman" w:hAnsi="Times New Roman" w:cs="Times New Roman"/>
          <w:sz w:val="28"/>
          <w:szCs w:val="28"/>
        </w:rPr>
        <w:t xml:space="preserve"> к приемно-контрольному прибору с использованием добавочного резистора в розетке имеется место под пятый контакт. Короткозамкнутые контакты 3 и 4 </w:t>
      </w:r>
      <w:proofErr w:type="spellStart"/>
      <w:r w:rsidRPr="00B67BB1">
        <w:rPr>
          <w:rFonts w:ascii="Times New Roman" w:eastAsia="Times New Roman" w:hAnsi="Times New Roman" w:cs="Times New Roman"/>
          <w:sz w:val="28"/>
          <w:szCs w:val="28"/>
        </w:rPr>
        <w:t>извещателя</w:t>
      </w:r>
      <w:proofErr w:type="spellEnd"/>
      <w:r w:rsidRPr="00B67BB1">
        <w:rPr>
          <w:rFonts w:ascii="Times New Roman" w:eastAsia="Times New Roman" w:hAnsi="Times New Roman" w:cs="Times New Roman"/>
          <w:sz w:val="28"/>
          <w:szCs w:val="28"/>
        </w:rPr>
        <w:t xml:space="preserve"> обеспечивают возможность формирования в ШС приемно-контрольного прибора режима "Неисправность" при изъятии датчика из розетки.</w:t>
      </w:r>
    </w:p>
    <w:p w:rsidR="00B67BB1" w:rsidRPr="00B67BB1" w:rsidRDefault="00B67BB1" w:rsidP="00B67BB1">
      <w:pPr>
        <w:spacing w:after="0" w:line="360" w:lineRule="auto"/>
        <w:ind w:firstLine="709"/>
        <w:jc w:val="center"/>
        <w:rPr>
          <w:rFonts w:ascii="Times New Roman" w:eastAsia="Times New Roman" w:hAnsi="Times New Roman" w:cs="Times New Roman"/>
          <w:sz w:val="28"/>
          <w:szCs w:val="28"/>
        </w:rPr>
      </w:pPr>
      <w:r w:rsidRPr="00B67BB1">
        <w:rPr>
          <w:rFonts w:ascii="Times New Roman" w:eastAsia="Times New Roman" w:hAnsi="Times New Roman" w:cs="Times New Roman"/>
          <w:noProof/>
          <w:sz w:val="28"/>
          <w:szCs w:val="28"/>
          <w:lang w:eastAsia="ru-RU"/>
        </w:rPr>
        <w:drawing>
          <wp:inline distT="0" distB="0" distL="0" distR="0" wp14:anchorId="54EE3C72" wp14:editId="5291C72A">
            <wp:extent cx="3219450" cy="1695450"/>
            <wp:effectExtent l="0" t="0" r="0" b="0"/>
            <wp:docPr id="2071" name="Рисунок 20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cstate="print"/>
                    <a:stretch>
                      <a:fillRect/>
                    </a:stretch>
                  </pic:blipFill>
                  <pic:spPr>
                    <a:xfrm>
                      <a:off x="0" y="0"/>
                      <a:ext cx="3219450" cy="1695450"/>
                    </a:xfrm>
                    <a:prstGeom prst="rect">
                      <a:avLst/>
                    </a:prstGeom>
                  </pic:spPr>
                </pic:pic>
              </a:graphicData>
            </a:graphic>
          </wp:inline>
        </w:drawing>
      </w:r>
    </w:p>
    <w:p w:rsidR="00B67BB1" w:rsidRPr="00B67BB1" w:rsidRDefault="00B67BB1" w:rsidP="00B67BB1">
      <w:pPr>
        <w:spacing w:after="0" w:line="360" w:lineRule="auto"/>
        <w:ind w:firstLine="709"/>
        <w:jc w:val="center"/>
        <w:rPr>
          <w:rFonts w:ascii="Times New Roman" w:eastAsia="Times New Roman" w:hAnsi="Times New Roman" w:cs="Times New Roman"/>
          <w:sz w:val="28"/>
          <w:szCs w:val="28"/>
        </w:rPr>
      </w:pPr>
      <w:r w:rsidRPr="00B67BB1">
        <w:rPr>
          <w:rFonts w:ascii="Times New Roman" w:eastAsia="Times New Roman" w:hAnsi="Times New Roman" w:cs="Times New Roman"/>
          <w:sz w:val="28"/>
          <w:szCs w:val="28"/>
        </w:rPr>
        <w:t xml:space="preserve">Рис.2.12. Схема подключения пожарного дымовой оптико-электронный адресный </w:t>
      </w:r>
      <w:proofErr w:type="spellStart"/>
      <w:r w:rsidRPr="00B67BB1">
        <w:rPr>
          <w:rFonts w:ascii="Times New Roman" w:eastAsia="Times New Roman" w:hAnsi="Times New Roman" w:cs="Times New Roman"/>
          <w:sz w:val="28"/>
          <w:szCs w:val="28"/>
        </w:rPr>
        <w:t>извещателя</w:t>
      </w:r>
      <w:proofErr w:type="spellEnd"/>
      <w:r w:rsidRPr="00B67BB1">
        <w:rPr>
          <w:rFonts w:ascii="Times New Roman" w:eastAsia="Times New Roman" w:hAnsi="Times New Roman" w:cs="Times New Roman"/>
          <w:sz w:val="28"/>
          <w:szCs w:val="28"/>
        </w:rPr>
        <w:t xml:space="preserve"> ИП 212-141</w:t>
      </w:r>
    </w:p>
    <w:p w:rsidR="00B67BB1" w:rsidRPr="00B67BB1" w:rsidRDefault="00B67BB1" w:rsidP="00B67BB1">
      <w:pPr>
        <w:spacing w:after="0" w:line="360" w:lineRule="auto"/>
        <w:ind w:firstLine="708"/>
        <w:jc w:val="both"/>
        <w:rPr>
          <w:rFonts w:ascii="Times New Roman" w:eastAsia="Times New Roman" w:hAnsi="Times New Roman" w:cs="Times New Roman"/>
          <w:sz w:val="28"/>
          <w:szCs w:val="28"/>
        </w:rPr>
      </w:pPr>
      <w:r w:rsidRPr="00B67BB1">
        <w:rPr>
          <w:rFonts w:ascii="Times New Roman" w:eastAsia="Times New Roman" w:hAnsi="Times New Roman" w:cs="Times New Roman"/>
          <w:sz w:val="28"/>
          <w:szCs w:val="28"/>
        </w:rPr>
        <w:lastRenderedPageBreak/>
        <w:t xml:space="preserve">На рисунке (Рис.2.12.) можно увидеть схему подключения дымовых </w:t>
      </w:r>
      <w:proofErr w:type="spellStart"/>
      <w:r w:rsidRPr="00B67BB1">
        <w:rPr>
          <w:rFonts w:ascii="Times New Roman" w:eastAsia="Times New Roman" w:hAnsi="Times New Roman" w:cs="Times New Roman"/>
          <w:sz w:val="28"/>
          <w:szCs w:val="28"/>
        </w:rPr>
        <w:t>извещателей</w:t>
      </w:r>
      <w:proofErr w:type="spellEnd"/>
      <w:r w:rsidRPr="00B67BB1">
        <w:rPr>
          <w:rFonts w:ascii="Times New Roman" w:eastAsia="Times New Roman" w:hAnsi="Times New Roman" w:cs="Times New Roman"/>
          <w:sz w:val="28"/>
          <w:szCs w:val="28"/>
        </w:rPr>
        <w:t xml:space="preserve"> с использованием добавочного резистора (4,7кОм).</w:t>
      </w:r>
    </w:p>
    <w:p w:rsidR="00B67BB1" w:rsidRPr="00B67BB1" w:rsidRDefault="00B67BB1" w:rsidP="00B67BB1">
      <w:pPr>
        <w:spacing w:after="0" w:line="360" w:lineRule="auto"/>
        <w:ind w:firstLine="709"/>
        <w:jc w:val="center"/>
        <w:rPr>
          <w:rFonts w:ascii="Times New Roman" w:eastAsia="Times New Roman" w:hAnsi="Times New Roman" w:cs="Times New Roman"/>
          <w:b/>
          <w:sz w:val="28"/>
          <w:szCs w:val="28"/>
        </w:rPr>
      </w:pPr>
      <w:bookmarkStart w:id="9" w:name="_Toc72706796"/>
    </w:p>
    <w:p w:rsidR="00B67BB1" w:rsidRPr="00B67BB1" w:rsidRDefault="00B67BB1" w:rsidP="00B67BB1">
      <w:pPr>
        <w:spacing w:after="0" w:line="360" w:lineRule="auto"/>
        <w:ind w:firstLine="709"/>
        <w:jc w:val="center"/>
        <w:rPr>
          <w:rFonts w:ascii="Times New Roman" w:eastAsia="Times New Roman" w:hAnsi="Times New Roman" w:cs="Times New Roman"/>
          <w:b/>
          <w:sz w:val="28"/>
          <w:szCs w:val="28"/>
        </w:rPr>
      </w:pPr>
    </w:p>
    <w:p w:rsidR="00B67BB1" w:rsidRPr="00B67BB1" w:rsidRDefault="00B67BB1" w:rsidP="00B67BB1">
      <w:pPr>
        <w:spacing w:after="0" w:line="360" w:lineRule="auto"/>
        <w:ind w:firstLine="709"/>
        <w:jc w:val="center"/>
        <w:rPr>
          <w:rFonts w:ascii="Times New Roman" w:eastAsia="Times New Roman" w:hAnsi="Times New Roman" w:cs="Times New Roman"/>
          <w:b/>
          <w:sz w:val="28"/>
          <w:szCs w:val="28"/>
        </w:rPr>
      </w:pPr>
      <w:proofErr w:type="spellStart"/>
      <w:r w:rsidRPr="00B67BB1">
        <w:rPr>
          <w:rFonts w:ascii="Times New Roman" w:eastAsia="Times New Roman" w:hAnsi="Times New Roman" w:cs="Times New Roman"/>
          <w:b/>
          <w:sz w:val="28"/>
          <w:szCs w:val="28"/>
        </w:rPr>
        <w:t>Извещатель</w:t>
      </w:r>
      <w:proofErr w:type="spellEnd"/>
      <w:r w:rsidRPr="00B67BB1">
        <w:rPr>
          <w:rFonts w:ascii="Times New Roman" w:eastAsia="Times New Roman" w:hAnsi="Times New Roman" w:cs="Times New Roman"/>
          <w:b/>
          <w:sz w:val="28"/>
          <w:szCs w:val="28"/>
        </w:rPr>
        <w:t xml:space="preserve"> охранный </w:t>
      </w:r>
      <w:proofErr w:type="spellStart"/>
      <w:r w:rsidRPr="00B67BB1">
        <w:rPr>
          <w:rFonts w:ascii="Times New Roman" w:eastAsia="Times New Roman" w:hAnsi="Times New Roman" w:cs="Times New Roman"/>
          <w:b/>
          <w:sz w:val="28"/>
          <w:szCs w:val="28"/>
        </w:rPr>
        <w:t>магнитноконтактный</w:t>
      </w:r>
      <w:proofErr w:type="spellEnd"/>
      <w:r w:rsidRPr="00B67BB1">
        <w:rPr>
          <w:rFonts w:ascii="Times New Roman" w:eastAsia="Times New Roman" w:hAnsi="Times New Roman" w:cs="Times New Roman"/>
          <w:b/>
          <w:sz w:val="28"/>
          <w:szCs w:val="28"/>
        </w:rPr>
        <w:t xml:space="preserve"> ИО</w:t>
      </w:r>
      <w:r w:rsidRPr="00B67BB1">
        <w:rPr>
          <w:rFonts w:ascii="Times New Roman" w:eastAsia="Times New Roman" w:hAnsi="Times New Roman" w:cs="Times New Roman"/>
          <w:b/>
          <w:sz w:val="28"/>
          <w:szCs w:val="28"/>
          <w:lang w:val="en-US"/>
        </w:rPr>
        <w:t xml:space="preserve"> </w:t>
      </w:r>
      <w:r w:rsidRPr="00B67BB1">
        <w:rPr>
          <w:rFonts w:ascii="Times New Roman" w:eastAsia="Times New Roman" w:hAnsi="Times New Roman" w:cs="Times New Roman"/>
          <w:b/>
          <w:sz w:val="28"/>
          <w:szCs w:val="28"/>
        </w:rPr>
        <w:t>102-16/2</w:t>
      </w:r>
      <w:bookmarkEnd w:id="9"/>
    </w:p>
    <w:p w:rsidR="00B67BB1" w:rsidRPr="00B67BB1" w:rsidRDefault="00B67BB1" w:rsidP="00B67BB1">
      <w:pPr>
        <w:spacing w:after="0" w:line="360" w:lineRule="auto"/>
        <w:ind w:firstLine="709"/>
        <w:jc w:val="center"/>
        <w:rPr>
          <w:rFonts w:ascii="Times New Roman" w:eastAsia="Times New Roman" w:hAnsi="Times New Roman" w:cs="Times New Roman"/>
          <w:sz w:val="28"/>
          <w:szCs w:val="28"/>
        </w:rPr>
      </w:pPr>
      <w:r w:rsidRPr="00B67BB1">
        <w:rPr>
          <w:rFonts w:ascii="Times New Roman" w:eastAsia="Times New Roman" w:hAnsi="Times New Roman" w:cs="Times New Roman"/>
          <w:noProof/>
          <w:sz w:val="28"/>
          <w:szCs w:val="28"/>
          <w:lang w:eastAsia="ru-RU"/>
        </w:rPr>
        <w:drawing>
          <wp:inline distT="0" distB="0" distL="0" distR="0" wp14:anchorId="3D9289B9" wp14:editId="39BA5486">
            <wp:extent cx="1743075" cy="1419225"/>
            <wp:effectExtent l="0" t="0" r="9525" b="9525"/>
            <wp:docPr id="2072" name="Рисунок 20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7" cstate="print"/>
                    <a:srcRect t="1916"/>
                    <a:stretch/>
                  </pic:blipFill>
                  <pic:spPr bwMode="auto">
                    <a:xfrm>
                      <a:off x="0" y="0"/>
                      <a:ext cx="1743075" cy="1419225"/>
                    </a:xfrm>
                    <a:prstGeom prst="rect">
                      <a:avLst/>
                    </a:prstGeom>
                    <a:ln>
                      <a:noFill/>
                    </a:ln>
                    <a:extLst>
                      <a:ext uri="{53640926-AAD7-44D8-BBD7-CCE9431645EC}">
                        <a14:shadowObscured xmlns:a14="http://schemas.microsoft.com/office/drawing/2010/main"/>
                      </a:ext>
                    </a:extLst>
                  </pic:spPr>
                </pic:pic>
              </a:graphicData>
            </a:graphic>
          </wp:inline>
        </w:drawing>
      </w:r>
    </w:p>
    <w:p w:rsidR="00B67BB1" w:rsidRPr="00B67BB1" w:rsidRDefault="00B67BB1" w:rsidP="00B67BB1">
      <w:pPr>
        <w:spacing w:after="120" w:line="360" w:lineRule="auto"/>
        <w:jc w:val="center"/>
        <w:rPr>
          <w:rFonts w:ascii="Times New Roman" w:eastAsia="Times New Roman" w:hAnsi="Times New Roman" w:cs="Times New Roman"/>
          <w:bCs/>
          <w:sz w:val="28"/>
          <w:szCs w:val="28"/>
        </w:rPr>
      </w:pPr>
      <w:r w:rsidRPr="00B67BB1">
        <w:rPr>
          <w:rFonts w:ascii="Times New Roman" w:eastAsia="Times New Roman" w:hAnsi="Times New Roman" w:cs="Times New Roman"/>
          <w:bCs/>
          <w:sz w:val="28"/>
          <w:szCs w:val="28"/>
        </w:rPr>
        <w:t xml:space="preserve">Рис.2.11 </w:t>
      </w:r>
      <w:proofErr w:type="spellStart"/>
      <w:r w:rsidRPr="00B67BB1">
        <w:rPr>
          <w:rFonts w:ascii="Times New Roman" w:eastAsia="Times New Roman" w:hAnsi="Times New Roman" w:cs="Times New Roman"/>
          <w:bCs/>
          <w:sz w:val="28"/>
          <w:szCs w:val="28"/>
        </w:rPr>
        <w:t>Извещатель</w:t>
      </w:r>
      <w:proofErr w:type="spellEnd"/>
      <w:r w:rsidRPr="00B67BB1">
        <w:rPr>
          <w:rFonts w:ascii="Times New Roman" w:eastAsia="Times New Roman" w:hAnsi="Times New Roman" w:cs="Times New Roman"/>
          <w:bCs/>
          <w:sz w:val="28"/>
          <w:szCs w:val="28"/>
        </w:rPr>
        <w:t xml:space="preserve"> охранный </w:t>
      </w:r>
      <w:proofErr w:type="spellStart"/>
      <w:r w:rsidRPr="00B67BB1">
        <w:rPr>
          <w:rFonts w:ascii="Times New Roman" w:eastAsia="Times New Roman" w:hAnsi="Times New Roman" w:cs="Times New Roman"/>
          <w:bCs/>
          <w:sz w:val="28"/>
          <w:szCs w:val="28"/>
        </w:rPr>
        <w:t>магнитноконтактный</w:t>
      </w:r>
      <w:proofErr w:type="spellEnd"/>
      <w:r w:rsidRPr="00B67BB1">
        <w:rPr>
          <w:rFonts w:ascii="Times New Roman" w:eastAsia="Times New Roman" w:hAnsi="Times New Roman" w:cs="Times New Roman"/>
          <w:bCs/>
          <w:sz w:val="28"/>
          <w:szCs w:val="28"/>
        </w:rPr>
        <w:t xml:space="preserve"> ИО 102-16/2</w:t>
      </w:r>
    </w:p>
    <w:p w:rsidR="00B67BB1" w:rsidRPr="00B67BB1" w:rsidRDefault="00B67BB1" w:rsidP="00B67BB1">
      <w:pPr>
        <w:spacing w:after="120" w:line="360" w:lineRule="auto"/>
        <w:ind w:firstLine="709"/>
        <w:jc w:val="both"/>
        <w:rPr>
          <w:rFonts w:ascii="Times New Roman" w:eastAsia="Times New Roman" w:hAnsi="Times New Roman" w:cs="Times New Roman"/>
          <w:bCs/>
          <w:sz w:val="28"/>
          <w:szCs w:val="28"/>
        </w:rPr>
      </w:pPr>
      <w:proofErr w:type="spellStart"/>
      <w:r w:rsidRPr="00B67BB1">
        <w:rPr>
          <w:rFonts w:ascii="Times New Roman" w:eastAsia="Times New Roman" w:hAnsi="Times New Roman" w:cs="Times New Roman"/>
          <w:bCs/>
          <w:sz w:val="28"/>
          <w:szCs w:val="28"/>
        </w:rPr>
        <w:t>Извещатель</w:t>
      </w:r>
      <w:proofErr w:type="spellEnd"/>
      <w:r w:rsidRPr="00B67BB1">
        <w:rPr>
          <w:rFonts w:ascii="Times New Roman" w:eastAsia="Times New Roman" w:hAnsi="Times New Roman" w:cs="Times New Roman"/>
          <w:bCs/>
          <w:sz w:val="28"/>
          <w:szCs w:val="28"/>
        </w:rPr>
        <w:t xml:space="preserve"> охранный </w:t>
      </w:r>
      <w:proofErr w:type="spellStart"/>
      <w:r w:rsidRPr="00B67BB1">
        <w:rPr>
          <w:rFonts w:ascii="Times New Roman" w:eastAsia="Times New Roman" w:hAnsi="Times New Roman" w:cs="Times New Roman"/>
          <w:bCs/>
          <w:sz w:val="28"/>
          <w:szCs w:val="28"/>
        </w:rPr>
        <w:t>магнитноконтактный</w:t>
      </w:r>
      <w:proofErr w:type="spellEnd"/>
      <w:r w:rsidRPr="00B67BB1">
        <w:rPr>
          <w:rFonts w:ascii="Times New Roman" w:eastAsia="Times New Roman" w:hAnsi="Times New Roman" w:cs="Times New Roman"/>
          <w:bCs/>
          <w:sz w:val="28"/>
          <w:szCs w:val="28"/>
        </w:rPr>
        <w:t xml:space="preserve"> ИО 102-16/2 (Рис. 2.11.) </w:t>
      </w:r>
      <w:r w:rsidRPr="00B67BB1">
        <w:rPr>
          <w:rFonts w:ascii="Times New Roman" w:eastAsia="Times New Roman" w:hAnsi="Times New Roman" w:cs="Times New Roman"/>
          <w:bCs/>
          <w:sz w:val="28"/>
          <w:szCs w:val="28"/>
          <w:shd w:val="clear" w:color="auto" w:fill="FFFFFF"/>
        </w:rPr>
        <w:t>предназначен для поверхностного монтажа на неметаллические конструкции для блокировки дверных и оконных проемов, организации устройств типа «ловушка», а также блокировки других конструктивных элементов зданий и сооружений на открывание или смещение с выдачей сигнала «Тревога» путем размыкания контактов геркона на приемно-контрольной прибор, концентратор или пункт централизованного наблюдения</w:t>
      </w:r>
    </w:p>
    <w:p w:rsidR="00B67BB1" w:rsidRPr="00B67BB1" w:rsidRDefault="00B67BB1" w:rsidP="00B67BB1">
      <w:pPr>
        <w:spacing w:after="0" w:line="360" w:lineRule="auto"/>
        <w:ind w:firstLine="709"/>
        <w:jc w:val="both"/>
        <w:rPr>
          <w:rFonts w:ascii="Times New Roman" w:eastAsia="Times New Roman" w:hAnsi="Times New Roman" w:cs="Times New Roman"/>
          <w:sz w:val="28"/>
          <w:szCs w:val="28"/>
        </w:rPr>
      </w:pPr>
      <w:r w:rsidRPr="00B67BB1">
        <w:rPr>
          <w:rFonts w:ascii="Times New Roman" w:eastAsia="Times New Roman" w:hAnsi="Times New Roman" w:cs="Times New Roman"/>
          <w:sz w:val="28"/>
          <w:szCs w:val="28"/>
        </w:rPr>
        <w:t>Замыкание электрической цепи происходит при расположении магнита и датчика на расстоянии 10 мм и менее между ними, размыкание электрической цепи происходит при расположении магнита и датчика на расстоянии 45 мм и более между ними. Допустимое смещение вдоль вертикальной оси между магнитом и датчиком - не более 3 мм.</w:t>
      </w:r>
    </w:p>
    <w:p w:rsidR="00B67BB1" w:rsidRPr="00B67BB1" w:rsidRDefault="00B67BB1" w:rsidP="00B67BB1">
      <w:pPr>
        <w:spacing w:after="0" w:line="360" w:lineRule="auto"/>
        <w:ind w:firstLine="709"/>
        <w:jc w:val="both"/>
        <w:rPr>
          <w:rFonts w:ascii="Times New Roman" w:eastAsia="Times New Roman" w:hAnsi="Times New Roman" w:cs="Times New Roman"/>
          <w:sz w:val="28"/>
          <w:szCs w:val="28"/>
        </w:rPr>
      </w:pPr>
      <w:r w:rsidRPr="00B67BB1">
        <w:rPr>
          <w:rFonts w:ascii="Times New Roman" w:eastAsia="Times New Roman" w:hAnsi="Times New Roman" w:cs="Times New Roman"/>
          <w:sz w:val="28"/>
          <w:szCs w:val="28"/>
        </w:rPr>
        <w:t>Технические характеристики:</w:t>
      </w:r>
    </w:p>
    <w:p w:rsidR="00B67BB1" w:rsidRPr="00B67BB1" w:rsidRDefault="00B67BB1" w:rsidP="00B67BB1">
      <w:pPr>
        <w:numPr>
          <w:ilvl w:val="0"/>
          <w:numId w:val="14"/>
        </w:numPr>
        <w:spacing w:after="0" w:line="360" w:lineRule="auto"/>
        <w:contextualSpacing/>
        <w:jc w:val="both"/>
        <w:rPr>
          <w:rFonts w:ascii="Times New Roman" w:eastAsia="Arial" w:hAnsi="Times New Roman" w:cs="Times New Roman"/>
          <w:sz w:val="28"/>
          <w:szCs w:val="28"/>
        </w:rPr>
      </w:pPr>
      <w:r w:rsidRPr="00B67BB1">
        <w:rPr>
          <w:rFonts w:ascii="Times New Roman" w:eastAsia="Arial" w:hAnsi="Times New Roman" w:cs="Times New Roman"/>
          <w:sz w:val="28"/>
          <w:szCs w:val="28"/>
        </w:rPr>
        <w:t>Коммутирующий элемент: геркон;</w:t>
      </w:r>
    </w:p>
    <w:p w:rsidR="00B67BB1" w:rsidRPr="00B67BB1" w:rsidRDefault="00B67BB1" w:rsidP="00B67BB1">
      <w:pPr>
        <w:numPr>
          <w:ilvl w:val="0"/>
          <w:numId w:val="14"/>
        </w:numPr>
        <w:spacing w:after="0" w:line="360" w:lineRule="auto"/>
        <w:contextualSpacing/>
        <w:jc w:val="both"/>
        <w:rPr>
          <w:rFonts w:ascii="Times New Roman" w:eastAsia="Arial" w:hAnsi="Times New Roman" w:cs="Times New Roman"/>
          <w:sz w:val="28"/>
          <w:szCs w:val="28"/>
        </w:rPr>
      </w:pPr>
      <w:r w:rsidRPr="00B67BB1">
        <w:rPr>
          <w:rFonts w:ascii="Times New Roman" w:eastAsia="Arial" w:hAnsi="Times New Roman" w:cs="Times New Roman"/>
          <w:sz w:val="28"/>
          <w:szCs w:val="28"/>
        </w:rPr>
        <w:t>Режим охраны: электрическая цепь замкнута;</w:t>
      </w:r>
    </w:p>
    <w:p w:rsidR="00B67BB1" w:rsidRPr="00B67BB1" w:rsidRDefault="00B67BB1" w:rsidP="00B67BB1">
      <w:pPr>
        <w:numPr>
          <w:ilvl w:val="0"/>
          <w:numId w:val="14"/>
        </w:numPr>
        <w:spacing w:after="0" w:line="360" w:lineRule="auto"/>
        <w:contextualSpacing/>
        <w:jc w:val="both"/>
        <w:rPr>
          <w:rFonts w:ascii="Times New Roman" w:eastAsia="Arial" w:hAnsi="Times New Roman" w:cs="Times New Roman"/>
          <w:sz w:val="28"/>
          <w:szCs w:val="28"/>
        </w:rPr>
      </w:pPr>
      <w:r w:rsidRPr="00B67BB1">
        <w:rPr>
          <w:rFonts w:ascii="Times New Roman" w:eastAsia="Arial" w:hAnsi="Times New Roman" w:cs="Times New Roman"/>
          <w:sz w:val="28"/>
          <w:szCs w:val="28"/>
        </w:rPr>
        <w:t xml:space="preserve">Коммутируемое напряжение 0,05 - 72 </w:t>
      </w:r>
      <w:proofErr w:type="gramStart"/>
      <w:r w:rsidRPr="00B67BB1">
        <w:rPr>
          <w:rFonts w:ascii="Times New Roman" w:eastAsia="Arial" w:hAnsi="Times New Roman" w:cs="Times New Roman"/>
          <w:sz w:val="28"/>
          <w:szCs w:val="28"/>
        </w:rPr>
        <w:t>В</w:t>
      </w:r>
      <w:proofErr w:type="gramEnd"/>
      <w:r w:rsidRPr="00B67BB1">
        <w:rPr>
          <w:rFonts w:ascii="Times New Roman" w:eastAsia="Arial" w:hAnsi="Times New Roman" w:cs="Times New Roman"/>
          <w:sz w:val="28"/>
          <w:szCs w:val="28"/>
        </w:rPr>
        <w:t>;</w:t>
      </w:r>
    </w:p>
    <w:p w:rsidR="00B67BB1" w:rsidRPr="00B67BB1" w:rsidRDefault="00B67BB1" w:rsidP="00B67BB1">
      <w:pPr>
        <w:numPr>
          <w:ilvl w:val="0"/>
          <w:numId w:val="14"/>
        </w:numPr>
        <w:spacing w:after="0" w:line="360" w:lineRule="auto"/>
        <w:contextualSpacing/>
        <w:jc w:val="both"/>
        <w:rPr>
          <w:rFonts w:ascii="Times New Roman" w:eastAsia="Arial" w:hAnsi="Times New Roman" w:cs="Times New Roman"/>
          <w:sz w:val="28"/>
          <w:szCs w:val="28"/>
        </w:rPr>
      </w:pPr>
      <w:r w:rsidRPr="00B67BB1">
        <w:rPr>
          <w:rFonts w:ascii="Times New Roman" w:eastAsia="Arial" w:hAnsi="Times New Roman" w:cs="Times New Roman"/>
          <w:sz w:val="28"/>
          <w:szCs w:val="28"/>
        </w:rPr>
        <w:t xml:space="preserve">Коммутируемый ток: 0,1 </w:t>
      </w:r>
      <w:proofErr w:type="spellStart"/>
      <w:r w:rsidRPr="00B67BB1">
        <w:rPr>
          <w:rFonts w:ascii="Times New Roman" w:eastAsia="Arial" w:hAnsi="Times New Roman" w:cs="Times New Roman"/>
          <w:sz w:val="28"/>
          <w:szCs w:val="28"/>
        </w:rPr>
        <w:t>mA</w:t>
      </w:r>
      <w:proofErr w:type="spellEnd"/>
      <w:r w:rsidRPr="00B67BB1">
        <w:rPr>
          <w:rFonts w:ascii="Times New Roman" w:eastAsia="Arial" w:hAnsi="Times New Roman" w:cs="Times New Roman"/>
          <w:sz w:val="28"/>
          <w:szCs w:val="28"/>
        </w:rPr>
        <w:t xml:space="preserve"> - 0,25 </w:t>
      </w:r>
      <w:proofErr w:type="gramStart"/>
      <w:r w:rsidRPr="00B67BB1">
        <w:rPr>
          <w:rFonts w:ascii="Times New Roman" w:eastAsia="Arial" w:hAnsi="Times New Roman" w:cs="Times New Roman"/>
          <w:sz w:val="28"/>
          <w:szCs w:val="28"/>
        </w:rPr>
        <w:t>А</w:t>
      </w:r>
      <w:proofErr w:type="gramEnd"/>
      <w:r w:rsidRPr="00B67BB1">
        <w:rPr>
          <w:rFonts w:ascii="Times New Roman" w:eastAsia="Arial" w:hAnsi="Times New Roman" w:cs="Times New Roman"/>
          <w:sz w:val="28"/>
          <w:szCs w:val="28"/>
        </w:rPr>
        <w:t>;</w:t>
      </w:r>
    </w:p>
    <w:p w:rsidR="00B67BB1" w:rsidRPr="00B67BB1" w:rsidRDefault="00B67BB1" w:rsidP="00B67BB1">
      <w:pPr>
        <w:numPr>
          <w:ilvl w:val="0"/>
          <w:numId w:val="14"/>
        </w:numPr>
        <w:spacing w:after="0" w:line="360" w:lineRule="auto"/>
        <w:contextualSpacing/>
        <w:jc w:val="both"/>
        <w:rPr>
          <w:rFonts w:ascii="Times New Roman" w:eastAsia="Arial" w:hAnsi="Times New Roman" w:cs="Times New Roman"/>
          <w:sz w:val="28"/>
          <w:szCs w:val="28"/>
        </w:rPr>
      </w:pPr>
      <w:r w:rsidRPr="00B67BB1">
        <w:rPr>
          <w:rFonts w:ascii="Times New Roman" w:eastAsia="Arial" w:hAnsi="Times New Roman" w:cs="Times New Roman"/>
          <w:sz w:val="28"/>
          <w:szCs w:val="28"/>
        </w:rPr>
        <w:t>Коммутируемая мощность, макс.: 10 Вт;</w:t>
      </w:r>
    </w:p>
    <w:p w:rsidR="00B67BB1" w:rsidRPr="00B67BB1" w:rsidRDefault="00B67BB1" w:rsidP="00B67BB1">
      <w:pPr>
        <w:numPr>
          <w:ilvl w:val="0"/>
          <w:numId w:val="14"/>
        </w:numPr>
        <w:spacing w:after="0" w:line="360" w:lineRule="auto"/>
        <w:contextualSpacing/>
        <w:jc w:val="both"/>
        <w:rPr>
          <w:rFonts w:ascii="Times New Roman" w:eastAsia="Arial" w:hAnsi="Times New Roman" w:cs="Times New Roman"/>
          <w:sz w:val="28"/>
          <w:szCs w:val="28"/>
        </w:rPr>
      </w:pPr>
      <w:r w:rsidRPr="00B67BB1">
        <w:rPr>
          <w:rFonts w:ascii="Times New Roman" w:eastAsia="Arial" w:hAnsi="Times New Roman" w:cs="Times New Roman"/>
          <w:sz w:val="28"/>
          <w:szCs w:val="28"/>
        </w:rPr>
        <w:lastRenderedPageBreak/>
        <w:t xml:space="preserve">Контактное сопротивление (без учета выводов), макс: 0,5 Ом • Электрическая прочность изоляции, мин: 500 </w:t>
      </w:r>
      <w:proofErr w:type="gramStart"/>
      <w:r w:rsidRPr="00B67BB1">
        <w:rPr>
          <w:rFonts w:ascii="Times New Roman" w:eastAsia="Arial" w:hAnsi="Times New Roman" w:cs="Times New Roman"/>
          <w:sz w:val="28"/>
          <w:szCs w:val="28"/>
        </w:rPr>
        <w:t>В</w:t>
      </w:r>
      <w:proofErr w:type="gramEnd"/>
      <w:r w:rsidRPr="00B67BB1">
        <w:rPr>
          <w:rFonts w:ascii="Times New Roman" w:eastAsia="Arial" w:hAnsi="Times New Roman" w:cs="Times New Roman"/>
          <w:sz w:val="28"/>
          <w:szCs w:val="28"/>
        </w:rPr>
        <w:t>;</w:t>
      </w:r>
    </w:p>
    <w:p w:rsidR="00B67BB1" w:rsidRPr="00B67BB1" w:rsidRDefault="00B67BB1" w:rsidP="00B67BB1">
      <w:pPr>
        <w:numPr>
          <w:ilvl w:val="0"/>
          <w:numId w:val="14"/>
        </w:numPr>
        <w:spacing w:after="0" w:line="360" w:lineRule="auto"/>
        <w:contextualSpacing/>
        <w:jc w:val="both"/>
        <w:rPr>
          <w:rFonts w:ascii="Times New Roman" w:eastAsia="Arial" w:hAnsi="Times New Roman" w:cs="Times New Roman"/>
          <w:sz w:val="28"/>
          <w:szCs w:val="28"/>
        </w:rPr>
      </w:pPr>
      <w:r w:rsidRPr="00B67BB1">
        <w:rPr>
          <w:rFonts w:ascii="Times New Roman" w:eastAsia="Arial" w:hAnsi="Times New Roman" w:cs="Times New Roman"/>
          <w:sz w:val="28"/>
          <w:szCs w:val="28"/>
        </w:rPr>
        <w:t>Вибрационные нагрузки: (10–</w:t>
      </w:r>
      <w:proofErr w:type="gramStart"/>
      <w:r w:rsidRPr="00B67BB1">
        <w:rPr>
          <w:rFonts w:ascii="Times New Roman" w:eastAsia="Arial" w:hAnsi="Times New Roman" w:cs="Times New Roman"/>
          <w:sz w:val="28"/>
          <w:szCs w:val="28"/>
        </w:rPr>
        <w:t>35)Гц</w:t>
      </w:r>
      <w:proofErr w:type="gramEnd"/>
      <w:r w:rsidRPr="00B67BB1">
        <w:rPr>
          <w:rFonts w:ascii="Times New Roman" w:eastAsia="Arial" w:hAnsi="Times New Roman" w:cs="Times New Roman"/>
          <w:sz w:val="28"/>
          <w:szCs w:val="28"/>
        </w:rPr>
        <w:t xml:space="preserve"> 0,5g;</w:t>
      </w:r>
    </w:p>
    <w:p w:rsidR="00B67BB1" w:rsidRPr="00B67BB1" w:rsidRDefault="00B67BB1" w:rsidP="00B67BB1">
      <w:pPr>
        <w:numPr>
          <w:ilvl w:val="0"/>
          <w:numId w:val="14"/>
        </w:numPr>
        <w:spacing w:after="0" w:line="360" w:lineRule="auto"/>
        <w:contextualSpacing/>
        <w:jc w:val="both"/>
        <w:rPr>
          <w:rFonts w:ascii="Times New Roman" w:eastAsia="Arial" w:hAnsi="Times New Roman" w:cs="Times New Roman"/>
          <w:sz w:val="28"/>
          <w:szCs w:val="28"/>
        </w:rPr>
      </w:pPr>
      <w:r w:rsidRPr="00B67BB1">
        <w:rPr>
          <w:rFonts w:ascii="Times New Roman" w:eastAsia="Arial" w:hAnsi="Times New Roman" w:cs="Times New Roman"/>
          <w:sz w:val="28"/>
          <w:szCs w:val="28"/>
        </w:rPr>
        <w:t>Диапазон рабочих температур: -50°</w:t>
      </w:r>
      <w:proofErr w:type="gramStart"/>
      <w:r w:rsidRPr="00B67BB1">
        <w:rPr>
          <w:rFonts w:ascii="Times New Roman" w:eastAsia="Arial" w:hAnsi="Times New Roman" w:cs="Times New Roman"/>
          <w:sz w:val="28"/>
          <w:szCs w:val="28"/>
        </w:rPr>
        <w:t>С...</w:t>
      </w:r>
      <w:proofErr w:type="gramEnd"/>
      <w:r w:rsidRPr="00B67BB1">
        <w:rPr>
          <w:rFonts w:ascii="Times New Roman" w:eastAsia="Arial" w:hAnsi="Times New Roman" w:cs="Times New Roman"/>
          <w:sz w:val="28"/>
          <w:szCs w:val="28"/>
        </w:rPr>
        <w:t>+50°C</w:t>
      </w:r>
    </w:p>
    <w:p w:rsidR="00B67BB1" w:rsidRPr="00B67BB1" w:rsidRDefault="00B67BB1" w:rsidP="00B67BB1">
      <w:pPr>
        <w:spacing w:after="120" w:line="360" w:lineRule="auto"/>
        <w:jc w:val="center"/>
        <w:rPr>
          <w:rFonts w:ascii="Times New Roman" w:eastAsia="Times New Roman" w:hAnsi="Times New Roman" w:cs="Times New Roman"/>
          <w:bCs/>
          <w:sz w:val="28"/>
          <w:szCs w:val="28"/>
        </w:rPr>
      </w:pPr>
    </w:p>
    <w:p w:rsidR="00B67BB1" w:rsidRPr="00B67BB1" w:rsidRDefault="00B67BB1" w:rsidP="00B67BB1">
      <w:pPr>
        <w:spacing w:after="0" w:line="360" w:lineRule="auto"/>
        <w:ind w:firstLine="709"/>
        <w:jc w:val="center"/>
        <w:rPr>
          <w:rFonts w:ascii="Times New Roman" w:eastAsia="Times New Roman" w:hAnsi="Times New Roman" w:cs="Times New Roman"/>
          <w:b/>
          <w:sz w:val="28"/>
          <w:szCs w:val="28"/>
        </w:rPr>
      </w:pPr>
      <w:bookmarkStart w:id="10" w:name="_Toc72706797"/>
      <w:proofErr w:type="spellStart"/>
      <w:r w:rsidRPr="00B67BB1">
        <w:rPr>
          <w:rFonts w:ascii="Times New Roman" w:eastAsia="Times New Roman" w:hAnsi="Times New Roman" w:cs="Times New Roman"/>
          <w:b/>
          <w:sz w:val="28"/>
          <w:szCs w:val="28"/>
        </w:rPr>
        <w:t>Извещатель</w:t>
      </w:r>
      <w:proofErr w:type="spellEnd"/>
      <w:r w:rsidRPr="00B67BB1">
        <w:rPr>
          <w:rFonts w:ascii="Times New Roman" w:eastAsia="Times New Roman" w:hAnsi="Times New Roman" w:cs="Times New Roman"/>
          <w:b/>
          <w:sz w:val="28"/>
          <w:szCs w:val="28"/>
        </w:rPr>
        <w:t xml:space="preserve"> пожарный тепловой ИП 103-5</w:t>
      </w:r>
      <w:bookmarkEnd w:id="10"/>
    </w:p>
    <w:p w:rsidR="00B67BB1" w:rsidRPr="00B67BB1" w:rsidRDefault="00B67BB1" w:rsidP="00B67BB1">
      <w:pPr>
        <w:spacing w:after="0" w:line="360" w:lineRule="auto"/>
        <w:ind w:firstLine="709"/>
        <w:jc w:val="center"/>
        <w:rPr>
          <w:rFonts w:ascii="Times New Roman" w:eastAsia="Times New Roman" w:hAnsi="Times New Roman" w:cs="Times New Roman"/>
          <w:sz w:val="28"/>
          <w:szCs w:val="28"/>
        </w:rPr>
      </w:pPr>
      <w:r w:rsidRPr="00B67BB1">
        <w:rPr>
          <w:rFonts w:ascii="Times New Roman" w:eastAsia="Times New Roman" w:hAnsi="Times New Roman" w:cs="Times New Roman"/>
          <w:noProof/>
          <w:sz w:val="28"/>
          <w:szCs w:val="28"/>
          <w:lang w:eastAsia="ru-RU"/>
        </w:rPr>
        <w:drawing>
          <wp:inline distT="0" distB="0" distL="0" distR="0" wp14:anchorId="3C497C1C" wp14:editId="6A2B196F">
            <wp:extent cx="1581150" cy="1371600"/>
            <wp:effectExtent l="0" t="0" r="0" b="0"/>
            <wp:docPr id="2073" name="Рисунок 20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cstate="print"/>
                    <a:stretch>
                      <a:fillRect/>
                    </a:stretch>
                  </pic:blipFill>
                  <pic:spPr>
                    <a:xfrm>
                      <a:off x="0" y="0"/>
                      <a:ext cx="1581150" cy="1371600"/>
                    </a:xfrm>
                    <a:prstGeom prst="rect">
                      <a:avLst/>
                    </a:prstGeom>
                  </pic:spPr>
                </pic:pic>
              </a:graphicData>
            </a:graphic>
          </wp:inline>
        </w:drawing>
      </w:r>
    </w:p>
    <w:p w:rsidR="00B67BB1" w:rsidRPr="00B67BB1" w:rsidRDefault="00B67BB1" w:rsidP="00B67BB1">
      <w:pPr>
        <w:spacing w:after="0" w:line="360" w:lineRule="auto"/>
        <w:ind w:firstLine="709"/>
        <w:jc w:val="center"/>
        <w:rPr>
          <w:rFonts w:ascii="Times New Roman" w:eastAsia="Times New Roman" w:hAnsi="Times New Roman" w:cs="Times New Roman"/>
          <w:sz w:val="28"/>
          <w:szCs w:val="28"/>
        </w:rPr>
      </w:pPr>
      <w:r w:rsidRPr="00B67BB1">
        <w:rPr>
          <w:rFonts w:ascii="Times New Roman" w:eastAsia="Times New Roman" w:hAnsi="Times New Roman" w:cs="Times New Roman"/>
          <w:sz w:val="28"/>
          <w:szCs w:val="28"/>
        </w:rPr>
        <w:t xml:space="preserve">Рис. 2.13. </w:t>
      </w:r>
      <w:proofErr w:type="spellStart"/>
      <w:r w:rsidRPr="00B67BB1">
        <w:rPr>
          <w:rFonts w:ascii="Times New Roman" w:eastAsia="Times New Roman" w:hAnsi="Times New Roman" w:cs="Times New Roman"/>
          <w:sz w:val="28"/>
          <w:szCs w:val="28"/>
        </w:rPr>
        <w:t>Извещатель</w:t>
      </w:r>
      <w:proofErr w:type="spellEnd"/>
      <w:r w:rsidRPr="00B67BB1">
        <w:rPr>
          <w:rFonts w:ascii="Times New Roman" w:eastAsia="Times New Roman" w:hAnsi="Times New Roman" w:cs="Times New Roman"/>
          <w:sz w:val="28"/>
          <w:szCs w:val="28"/>
        </w:rPr>
        <w:t xml:space="preserve"> пожарный тепловой ИП 103-5</w:t>
      </w:r>
    </w:p>
    <w:p w:rsidR="00B67BB1" w:rsidRPr="00B67BB1" w:rsidRDefault="00B67BB1" w:rsidP="00B67BB1">
      <w:pPr>
        <w:spacing w:after="0" w:line="360" w:lineRule="auto"/>
        <w:ind w:firstLine="709"/>
        <w:jc w:val="both"/>
        <w:rPr>
          <w:rFonts w:ascii="Times New Roman" w:eastAsia="Times New Roman" w:hAnsi="Times New Roman" w:cs="Times New Roman"/>
          <w:sz w:val="28"/>
          <w:szCs w:val="28"/>
        </w:rPr>
      </w:pPr>
      <w:r w:rsidRPr="00B67BB1">
        <w:rPr>
          <w:rFonts w:ascii="Times New Roman" w:eastAsia="Times New Roman" w:hAnsi="Times New Roman" w:cs="Times New Roman"/>
          <w:sz w:val="28"/>
          <w:szCs w:val="28"/>
        </w:rPr>
        <w:t xml:space="preserve">ИП10З-5/2 – </w:t>
      </w:r>
      <w:proofErr w:type="spellStart"/>
      <w:r w:rsidRPr="00B67BB1">
        <w:rPr>
          <w:rFonts w:ascii="Times New Roman" w:eastAsia="Times New Roman" w:hAnsi="Times New Roman" w:cs="Times New Roman"/>
          <w:sz w:val="28"/>
          <w:szCs w:val="28"/>
        </w:rPr>
        <w:t>извeщaтeль</w:t>
      </w:r>
      <w:proofErr w:type="spellEnd"/>
      <w:r w:rsidRPr="00B67BB1">
        <w:rPr>
          <w:rFonts w:ascii="Times New Roman" w:eastAsia="Times New Roman" w:hAnsi="Times New Roman" w:cs="Times New Roman"/>
          <w:sz w:val="28"/>
          <w:szCs w:val="28"/>
        </w:rPr>
        <w:t xml:space="preserve"> пожарный тепловой для работы в закрытых </w:t>
      </w:r>
      <w:proofErr w:type="spellStart"/>
      <w:r w:rsidRPr="00B67BB1">
        <w:rPr>
          <w:rFonts w:ascii="Times New Roman" w:eastAsia="Times New Roman" w:hAnsi="Times New Roman" w:cs="Times New Roman"/>
          <w:sz w:val="28"/>
          <w:szCs w:val="28"/>
        </w:rPr>
        <w:t>пoмeщeнияx</w:t>
      </w:r>
      <w:proofErr w:type="spellEnd"/>
      <w:r w:rsidRPr="00B67BB1">
        <w:rPr>
          <w:rFonts w:ascii="Times New Roman" w:eastAsia="Times New Roman" w:hAnsi="Times New Roman" w:cs="Times New Roman"/>
          <w:sz w:val="28"/>
          <w:szCs w:val="28"/>
        </w:rPr>
        <w:t xml:space="preserve"> стационарных объектов c целью обнаружения очагов возгораний, сопровождающихся выделением тепла. Предназначен для непрерывной круглосуточной работы в установках пожарной и </w:t>
      </w:r>
      <w:proofErr w:type="spellStart"/>
      <w:r w:rsidRPr="00B67BB1">
        <w:rPr>
          <w:rFonts w:ascii="Times New Roman" w:eastAsia="Times New Roman" w:hAnsi="Times New Roman" w:cs="Times New Roman"/>
          <w:sz w:val="28"/>
          <w:szCs w:val="28"/>
        </w:rPr>
        <w:t>oxpaннo-пoжapнoй</w:t>
      </w:r>
      <w:proofErr w:type="spellEnd"/>
      <w:r w:rsidRPr="00B67BB1">
        <w:rPr>
          <w:rFonts w:ascii="Times New Roman" w:eastAsia="Times New Roman" w:hAnsi="Times New Roman" w:cs="Times New Roman"/>
          <w:sz w:val="28"/>
          <w:szCs w:val="28"/>
        </w:rPr>
        <w:t xml:space="preserve"> сигнализации; для установки в </w:t>
      </w:r>
      <w:proofErr w:type="spellStart"/>
      <w:r w:rsidRPr="00B67BB1">
        <w:rPr>
          <w:rFonts w:ascii="Times New Roman" w:eastAsia="Times New Roman" w:hAnsi="Times New Roman" w:cs="Times New Roman"/>
          <w:sz w:val="28"/>
          <w:szCs w:val="28"/>
        </w:rPr>
        <w:t>пoмeщeнияx</w:t>
      </w:r>
      <w:proofErr w:type="spellEnd"/>
      <w:r w:rsidRPr="00B67BB1">
        <w:rPr>
          <w:rFonts w:ascii="Times New Roman" w:eastAsia="Times New Roman" w:hAnsi="Times New Roman" w:cs="Times New Roman"/>
          <w:sz w:val="28"/>
          <w:szCs w:val="28"/>
        </w:rPr>
        <w:t xml:space="preserve"> c отсутствием агрессивной среды, прямого </w:t>
      </w:r>
      <w:proofErr w:type="spellStart"/>
      <w:r w:rsidRPr="00B67BB1">
        <w:rPr>
          <w:rFonts w:ascii="Times New Roman" w:eastAsia="Times New Roman" w:hAnsi="Times New Roman" w:cs="Times New Roman"/>
          <w:sz w:val="28"/>
          <w:szCs w:val="28"/>
        </w:rPr>
        <w:t>вoздeйcтвия</w:t>
      </w:r>
      <w:proofErr w:type="spellEnd"/>
      <w:r w:rsidRPr="00B67BB1">
        <w:rPr>
          <w:rFonts w:ascii="Times New Roman" w:eastAsia="Times New Roman" w:hAnsi="Times New Roman" w:cs="Times New Roman"/>
          <w:sz w:val="28"/>
          <w:szCs w:val="28"/>
        </w:rPr>
        <w:t xml:space="preserve"> брызг и воды.</w:t>
      </w:r>
    </w:p>
    <w:p w:rsidR="00B67BB1" w:rsidRPr="00B67BB1" w:rsidRDefault="00B67BB1" w:rsidP="00B67BB1">
      <w:pPr>
        <w:spacing w:after="0" w:line="360" w:lineRule="auto"/>
        <w:ind w:firstLine="709"/>
        <w:jc w:val="both"/>
        <w:rPr>
          <w:rFonts w:ascii="Times New Roman" w:eastAsia="Times New Roman" w:hAnsi="Times New Roman" w:cs="Times New Roman"/>
          <w:sz w:val="28"/>
          <w:szCs w:val="28"/>
          <w:lang w:val="en-US"/>
        </w:rPr>
      </w:pPr>
      <w:r w:rsidRPr="00B67BB1">
        <w:rPr>
          <w:rFonts w:ascii="Times New Roman" w:eastAsia="Times New Roman" w:hAnsi="Times New Roman" w:cs="Times New Roman"/>
          <w:sz w:val="28"/>
          <w:szCs w:val="28"/>
        </w:rPr>
        <w:t xml:space="preserve"> Основные характеристики</w:t>
      </w:r>
      <w:r w:rsidRPr="00B67BB1">
        <w:rPr>
          <w:rFonts w:ascii="Times New Roman" w:eastAsia="Times New Roman" w:hAnsi="Times New Roman" w:cs="Times New Roman"/>
          <w:sz w:val="28"/>
          <w:szCs w:val="28"/>
          <w:lang w:val="en-US"/>
        </w:rPr>
        <w:t>:</w:t>
      </w:r>
    </w:p>
    <w:p w:rsidR="00B67BB1" w:rsidRPr="00B67BB1" w:rsidRDefault="00B67BB1" w:rsidP="00B67BB1">
      <w:pPr>
        <w:numPr>
          <w:ilvl w:val="0"/>
          <w:numId w:val="15"/>
        </w:numPr>
        <w:spacing w:after="0" w:line="360" w:lineRule="auto"/>
        <w:contextualSpacing/>
        <w:jc w:val="both"/>
        <w:rPr>
          <w:rFonts w:ascii="Times New Roman" w:eastAsia="Arial" w:hAnsi="Times New Roman" w:cs="Times New Roman"/>
          <w:sz w:val="28"/>
          <w:szCs w:val="28"/>
          <w:lang w:val="en-US"/>
        </w:rPr>
      </w:pPr>
      <w:r w:rsidRPr="00B67BB1">
        <w:rPr>
          <w:rFonts w:ascii="Times New Roman" w:eastAsia="Arial" w:hAnsi="Times New Roman" w:cs="Times New Roman"/>
          <w:sz w:val="28"/>
          <w:szCs w:val="28"/>
        </w:rPr>
        <w:t>контакты</w:t>
      </w:r>
      <w:r w:rsidRPr="00B67BB1">
        <w:rPr>
          <w:rFonts w:ascii="Times New Roman" w:eastAsia="Arial" w:hAnsi="Times New Roman" w:cs="Times New Roman"/>
          <w:sz w:val="28"/>
          <w:szCs w:val="28"/>
          <w:lang w:val="en-US"/>
        </w:rPr>
        <w:t xml:space="preserve"> </w:t>
      </w:r>
      <w:proofErr w:type="spellStart"/>
      <w:r w:rsidRPr="00B67BB1">
        <w:rPr>
          <w:rFonts w:ascii="Times New Roman" w:eastAsia="Arial" w:hAnsi="Times New Roman" w:cs="Times New Roman"/>
          <w:sz w:val="28"/>
          <w:szCs w:val="28"/>
        </w:rPr>
        <w:t>изв</w:t>
      </w:r>
      <w:proofErr w:type="spellEnd"/>
      <w:r w:rsidRPr="00B67BB1">
        <w:rPr>
          <w:rFonts w:ascii="Times New Roman" w:eastAsia="Arial" w:hAnsi="Times New Roman" w:cs="Times New Roman"/>
          <w:sz w:val="28"/>
          <w:szCs w:val="28"/>
          <w:lang w:val="en-US"/>
        </w:rPr>
        <w:t>e</w:t>
      </w:r>
      <w:r w:rsidRPr="00B67BB1">
        <w:rPr>
          <w:rFonts w:ascii="Times New Roman" w:eastAsia="Arial" w:hAnsi="Times New Roman" w:cs="Times New Roman"/>
          <w:sz w:val="28"/>
          <w:szCs w:val="28"/>
        </w:rPr>
        <w:t>щ</w:t>
      </w:r>
      <w:r w:rsidRPr="00B67BB1">
        <w:rPr>
          <w:rFonts w:ascii="Times New Roman" w:eastAsia="Arial" w:hAnsi="Times New Roman" w:cs="Times New Roman"/>
          <w:sz w:val="28"/>
          <w:szCs w:val="28"/>
          <w:lang w:val="en-US"/>
        </w:rPr>
        <w:t>a</w:t>
      </w:r>
      <w:r w:rsidRPr="00B67BB1">
        <w:rPr>
          <w:rFonts w:ascii="Times New Roman" w:eastAsia="Arial" w:hAnsi="Times New Roman" w:cs="Times New Roman"/>
          <w:sz w:val="28"/>
          <w:szCs w:val="28"/>
        </w:rPr>
        <w:t>т</w:t>
      </w:r>
      <w:r w:rsidRPr="00B67BB1">
        <w:rPr>
          <w:rFonts w:ascii="Times New Roman" w:eastAsia="Arial" w:hAnsi="Times New Roman" w:cs="Times New Roman"/>
          <w:sz w:val="28"/>
          <w:szCs w:val="28"/>
          <w:lang w:val="en-US"/>
        </w:rPr>
        <w:t>e</w:t>
      </w:r>
      <w:r w:rsidRPr="00B67BB1">
        <w:rPr>
          <w:rFonts w:ascii="Times New Roman" w:eastAsia="Arial" w:hAnsi="Times New Roman" w:cs="Times New Roman"/>
          <w:sz w:val="28"/>
          <w:szCs w:val="28"/>
        </w:rPr>
        <w:t>ля</w:t>
      </w:r>
      <w:r w:rsidRPr="00B67BB1">
        <w:rPr>
          <w:rFonts w:ascii="Times New Roman" w:eastAsia="Arial" w:hAnsi="Times New Roman" w:cs="Times New Roman"/>
          <w:sz w:val="28"/>
          <w:szCs w:val="28"/>
          <w:lang w:val="en-US"/>
        </w:rPr>
        <w:t xml:space="preserve"> </w:t>
      </w:r>
      <w:r w:rsidRPr="00B67BB1">
        <w:rPr>
          <w:rFonts w:ascii="Times New Roman" w:eastAsia="Arial" w:hAnsi="Times New Roman" w:cs="Times New Roman"/>
          <w:sz w:val="28"/>
          <w:szCs w:val="28"/>
        </w:rPr>
        <w:t>н</w:t>
      </w:r>
      <w:r w:rsidRPr="00B67BB1">
        <w:rPr>
          <w:rFonts w:ascii="Times New Roman" w:eastAsia="Arial" w:hAnsi="Times New Roman" w:cs="Times New Roman"/>
          <w:sz w:val="28"/>
          <w:szCs w:val="28"/>
          <w:lang w:val="en-US"/>
        </w:rPr>
        <w:t>op</w:t>
      </w:r>
      <w:r w:rsidRPr="00B67BB1">
        <w:rPr>
          <w:rFonts w:ascii="Times New Roman" w:eastAsia="Arial" w:hAnsi="Times New Roman" w:cs="Times New Roman"/>
          <w:sz w:val="28"/>
          <w:szCs w:val="28"/>
        </w:rPr>
        <w:t>м</w:t>
      </w:r>
      <w:r w:rsidRPr="00B67BB1">
        <w:rPr>
          <w:rFonts w:ascii="Times New Roman" w:eastAsia="Arial" w:hAnsi="Times New Roman" w:cs="Times New Roman"/>
          <w:sz w:val="28"/>
          <w:szCs w:val="28"/>
          <w:lang w:val="en-US"/>
        </w:rPr>
        <w:t>a</w:t>
      </w:r>
      <w:proofErr w:type="spellStart"/>
      <w:r w:rsidRPr="00B67BB1">
        <w:rPr>
          <w:rFonts w:ascii="Times New Roman" w:eastAsia="Arial" w:hAnsi="Times New Roman" w:cs="Times New Roman"/>
          <w:sz w:val="28"/>
          <w:szCs w:val="28"/>
        </w:rPr>
        <w:t>льн</w:t>
      </w:r>
      <w:proofErr w:type="spellEnd"/>
      <w:r w:rsidRPr="00B67BB1">
        <w:rPr>
          <w:rFonts w:ascii="Times New Roman" w:eastAsia="Arial" w:hAnsi="Times New Roman" w:cs="Times New Roman"/>
          <w:sz w:val="28"/>
          <w:szCs w:val="28"/>
          <w:lang w:val="en-US"/>
        </w:rPr>
        <w:t xml:space="preserve">o </w:t>
      </w:r>
      <w:r w:rsidRPr="00B67BB1">
        <w:rPr>
          <w:rFonts w:ascii="Times New Roman" w:eastAsia="Arial" w:hAnsi="Times New Roman" w:cs="Times New Roman"/>
          <w:sz w:val="28"/>
          <w:szCs w:val="28"/>
        </w:rPr>
        <w:t>з</w:t>
      </w:r>
      <w:r w:rsidRPr="00B67BB1">
        <w:rPr>
          <w:rFonts w:ascii="Times New Roman" w:eastAsia="Arial" w:hAnsi="Times New Roman" w:cs="Times New Roman"/>
          <w:sz w:val="28"/>
          <w:szCs w:val="28"/>
          <w:lang w:val="en-US"/>
        </w:rPr>
        <w:t>a</w:t>
      </w:r>
      <w:r w:rsidRPr="00B67BB1">
        <w:rPr>
          <w:rFonts w:ascii="Times New Roman" w:eastAsia="Arial" w:hAnsi="Times New Roman" w:cs="Times New Roman"/>
          <w:sz w:val="28"/>
          <w:szCs w:val="28"/>
        </w:rPr>
        <w:t>мкн</w:t>
      </w:r>
      <w:r w:rsidRPr="00B67BB1">
        <w:rPr>
          <w:rFonts w:ascii="Times New Roman" w:eastAsia="Arial" w:hAnsi="Times New Roman" w:cs="Times New Roman"/>
          <w:sz w:val="28"/>
          <w:szCs w:val="28"/>
          <w:lang w:val="en-US"/>
        </w:rPr>
        <w:t>y</w:t>
      </w:r>
      <w:r w:rsidRPr="00B67BB1">
        <w:rPr>
          <w:rFonts w:ascii="Times New Roman" w:eastAsia="Arial" w:hAnsi="Times New Roman" w:cs="Times New Roman"/>
          <w:sz w:val="28"/>
          <w:szCs w:val="28"/>
        </w:rPr>
        <w:t>ты</w:t>
      </w:r>
      <w:r w:rsidRPr="00B67BB1">
        <w:rPr>
          <w:rFonts w:ascii="Times New Roman" w:eastAsia="Arial" w:hAnsi="Times New Roman" w:cs="Times New Roman"/>
          <w:sz w:val="28"/>
          <w:szCs w:val="28"/>
          <w:lang w:val="en-US"/>
        </w:rPr>
        <w:t>;</w:t>
      </w:r>
    </w:p>
    <w:p w:rsidR="00B67BB1" w:rsidRPr="00B67BB1" w:rsidRDefault="00B67BB1" w:rsidP="00B67BB1">
      <w:pPr>
        <w:numPr>
          <w:ilvl w:val="0"/>
          <w:numId w:val="15"/>
        </w:numPr>
        <w:spacing w:after="0" w:line="360" w:lineRule="auto"/>
        <w:contextualSpacing/>
        <w:jc w:val="both"/>
        <w:rPr>
          <w:rFonts w:ascii="Times New Roman" w:eastAsia="Arial" w:hAnsi="Times New Roman" w:cs="Times New Roman"/>
          <w:sz w:val="28"/>
          <w:szCs w:val="28"/>
          <w:lang w:val="en-US"/>
        </w:rPr>
      </w:pPr>
      <w:r w:rsidRPr="00B67BB1">
        <w:rPr>
          <w:rFonts w:ascii="Times New Roman" w:eastAsia="Arial" w:hAnsi="Times New Roman" w:cs="Times New Roman"/>
          <w:sz w:val="28"/>
          <w:szCs w:val="28"/>
        </w:rPr>
        <w:t>д</w:t>
      </w:r>
      <w:r w:rsidRPr="00B67BB1">
        <w:rPr>
          <w:rFonts w:ascii="Times New Roman" w:eastAsia="Arial" w:hAnsi="Times New Roman" w:cs="Times New Roman"/>
          <w:sz w:val="28"/>
          <w:szCs w:val="28"/>
          <w:lang w:val="en-US"/>
        </w:rPr>
        <w:t>o</w:t>
      </w:r>
      <w:r w:rsidRPr="00B67BB1">
        <w:rPr>
          <w:rFonts w:ascii="Times New Roman" w:eastAsia="Arial" w:hAnsi="Times New Roman" w:cs="Times New Roman"/>
          <w:sz w:val="28"/>
          <w:szCs w:val="28"/>
        </w:rPr>
        <w:t>п</w:t>
      </w:r>
      <w:proofErr w:type="spellStart"/>
      <w:r w:rsidRPr="00B67BB1">
        <w:rPr>
          <w:rFonts w:ascii="Times New Roman" w:eastAsia="Arial" w:hAnsi="Times New Roman" w:cs="Times New Roman"/>
          <w:sz w:val="28"/>
          <w:szCs w:val="28"/>
          <w:lang w:val="en-US"/>
        </w:rPr>
        <w:t>yc</w:t>
      </w:r>
      <w:r w:rsidRPr="00B67BB1">
        <w:rPr>
          <w:rFonts w:ascii="Times New Roman" w:eastAsia="Arial" w:hAnsi="Times New Roman" w:cs="Times New Roman"/>
          <w:sz w:val="28"/>
          <w:szCs w:val="28"/>
        </w:rPr>
        <w:t>тим</w:t>
      </w:r>
      <w:proofErr w:type="spellEnd"/>
      <w:r w:rsidRPr="00B67BB1">
        <w:rPr>
          <w:rFonts w:ascii="Times New Roman" w:eastAsia="Arial" w:hAnsi="Times New Roman" w:cs="Times New Roman"/>
          <w:sz w:val="28"/>
          <w:szCs w:val="28"/>
          <w:lang w:val="en-US"/>
        </w:rPr>
        <w:t>a</w:t>
      </w:r>
      <w:r w:rsidRPr="00B67BB1">
        <w:rPr>
          <w:rFonts w:ascii="Times New Roman" w:eastAsia="Arial" w:hAnsi="Times New Roman" w:cs="Times New Roman"/>
          <w:sz w:val="28"/>
          <w:szCs w:val="28"/>
        </w:rPr>
        <w:t>я</w:t>
      </w:r>
      <w:r w:rsidRPr="00B67BB1">
        <w:rPr>
          <w:rFonts w:ascii="Times New Roman" w:eastAsia="Arial" w:hAnsi="Times New Roman" w:cs="Times New Roman"/>
          <w:sz w:val="28"/>
          <w:szCs w:val="28"/>
          <w:lang w:val="en-US"/>
        </w:rPr>
        <w:t xml:space="preserve"> </w:t>
      </w:r>
      <w:r w:rsidRPr="00B67BB1">
        <w:rPr>
          <w:rFonts w:ascii="Times New Roman" w:eastAsia="Arial" w:hAnsi="Times New Roman" w:cs="Times New Roman"/>
          <w:sz w:val="28"/>
          <w:szCs w:val="28"/>
        </w:rPr>
        <w:t>п</w:t>
      </w:r>
      <w:r w:rsidRPr="00B67BB1">
        <w:rPr>
          <w:rFonts w:ascii="Times New Roman" w:eastAsia="Arial" w:hAnsi="Times New Roman" w:cs="Times New Roman"/>
          <w:sz w:val="28"/>
          <w:szCs w:val="28"/>
          <w:lang w:val="en-US"/>
        </w:rPr>
        <w:t>o</w:t>
      </w:r>
      <w:proofErr w:type="spellStart"/>
      <w:r w:rsidRPr="00B67BB1">
        <w:rPr>
          <w:rFonts w:ascii="Times New Roman" w:eastAsia="Arial" w:hAnsi="Times New Roman" w:cs="Times New Roman"/>
          <w:sz w:val="28"/>
          <w:szCs w:val="28"/>
        </w:rPr>
        <w:t>ниж</w:t>
      </w:r>
      <w:proofErr w:type="spellEnd"/>
      <w:r w:rsidRPr="00B67BB1">
        <w:rPr>
          <w:rFonts w:ascii="Times New Roman" w:eastAsia="Arial" w:hAnsi="Times New Roman" w:cs="Times New Roman"/>
          <w:sz w:val="28"/>
          <w:szCs w:val="28"/>
          <w:lang w:val="en-US"/>
        </w:rPr>
        <w:t>e</w:t>
      </w:r>
      <w:proofErr w:type="spellStart"/>
      <w:r w:rsidRPr="00B67BB1">
        <w:rPr>
          <w:rFonts w:ascii="Times New Roman" w:eastAsia="Arial" w:hAnsi="Times New Roman" w:cs="Times New Roman"/>
          <w:sz w:val="28"/>
          <w:szCs w:val="28"/>
        </w:rPr>
        <w:t>нн</w:t>
      </w:r>
      <w:proofErr w:type="spellEnd"/>
      <w:r w:rsidRPr="00B67BB1">
        <w:rPr>
          <w:rFonts w:ascii="Times New Roman" w:eastAsia="Arial" w:hAnsi="Times New Roman" w:cs="Times New Roman"/>
          <w:sz w:val="28"/>
          <w:szCs w:val="28"/>
          <w:lang w:val="en-US"/>
        </w:rPr>
        <w:t>a</w:t>
      </w:r>
      <w:r w:rsidRPr="00B67BB1">
        <w:rPr>
          <w:rFonts w:ascii="Times New Roman" w:eastAsia="Arial" w:hAnsi="Times New Roman" w:cs="Times New Roman"/>
          <w:sz w:val="28"/>
          <w:szCs w:val="28"/>
        </w:rPr>
        <w:t>я</w:t>
      </w:r>
      <w:r w:rsidRPr="00B67BB1">
        <w:rPr>
          <w:rFonts w:ascii="Times New Roman" w:eastAsia="Arial" w:hAnsi="Times New Roman" w:cs="Times New Roman"/>
          <w:sz w:val="28"/>
          <w:szCs w:val="28"/>
          <w:lang w:val="en-US"/>
        </w:rPr>
        <w:t xml:space="preserve"> </w:t>
      </w:r>
      <w:r w:rsidRPr="00B67BB1">
        <w:rPr>
          <w:rFonts w:ascii="Times New Roman" w:eastAsia="Arial" w:hAnsi="Times New Roman" w:cs="Times New Roman"/>
          <w:sz w:val="28"/>
          <w:szCs w:val="28"/>
        </w:rPr>
        <w:t>т</w:t>
      </w:r>
      <w:r w:rsidRPr="00B67BB1">
        <w:rPr>
          <w:rFonts w:ascii="Times New Roman" w:eastAsia="Arial" w:hAnsi="Times New Roman" w:cs="Times New Roman"/>
          <w:sz w:val="28"/>
          <w:szCs w:val="28"/>
          <w:lang w:val="en-US"/>
        </w:rPr>
        <w:t>e</w:t>
      </w:r>
      <w:proofErr w:type="spellStart"/>
      <w:r w:rsidRPr="00B67BB1">
        <w:rPr>
          <w:rFonts w:ascii="Times New Roman" w:eastAsia="Arial" w:hAnsi="Times New Roman" w:cs="Times New Roman"/>
          <w:sz w:val="28"/>
          <w:szCs w:val="28"/>
        </w:rPr>
        <w:t>мп</w:t>
      </w:r>
      <w:r w:rsidRPr="00B67BB1">
        <w:rPr>
          <w:rFonts w:ascii="Times New Roman" w:eastAsia="Arial" w:hAnsi="Times New Roman" w:cs="Times New Roman"/>
          <w:sz w:val="28"/>
          <w:szCs w:val="28"/>
          <w:lang w:val="en-US"/>
        </w:rPr>
        <w:t>epa</w:t>
      </w:r>
      <w:proofErr w:type="spellEnd"/>
      <w:r w:rsidRPr="00B67BB1">
        <w:rPr>
          <w:rFonts w:ascii="Times New Roman" w:eastAsia="Arial" w:hAnsi="Times New Roman" w:cs="Times New Roman"/>
          <w:sz w:val="28"/>
          <w:szCs w:val="28"/>
        </w:rPr>
        <w:t>т</w:t>
      </w:r>
      <w:proofErr w:type="spellStart"/>
      <w:r w:rsidRPr="00B67BB1">
        <w:rPr>
          <w:rFonts w:ascii="Times New Roman" w:eastAsia="Arial" w:hAnsi="Times New Roman" w:cs="Times New Roman"/>
          <w:sz w:val="28"/>
          <w:szCs w:val="28"/>
          <w:lang w:val="en-US"/>
        </w:rPr>
        <w:t>ypa</w:t>
      </w:r>
      <w:proofErr w:type="spellEnd"/>
      <w:r w:rsidRPr="00B67BB1">
        <w:rPr>
          <w:rFonts w:ascii="Times New Roman" w:eastAsia="Arial" w:hAnsi="Times New Roman" w:cs="Times New Roman"/>
          <w:sz w:val="28"/>
          <w:szCs w:val="28"/>
          <w:lang w:val="en-US"/>
        </w:rPr>
        <w:t xml:space="preserve"> o</w:t>
      </w:r>
      <w:r w:rsidRPr="00B67BB1">
        <w:rPr>
          <w:rFonts w:ascii="Times New Roman" w:eastAsia="Arial" w:hAnsi="Times New Roman" w:cs="Times New Roman"/>
          <w:sz w:val="28"/>
          <w:szCs w:val="28"/>
        </w:rPr>
        <w:t>к</w:t>
      </w:r>
      <w:proofErr w:type="spellStart"/>
      <w:r w:rsidRPr="00B67BB1">
        <w:rPr>
          <w:rFonts w:ascii="Times New Roman" w:eastAsia="Arial" w:hAnsi="Times New Roman" w:cs="Times New Roman"/>
          <w:sz w:val="28"/>
          <w:szCs w:val="28"/>
          <w:lang w:val="en-US"/>
        </w:rPr>
        <w:t>py</w:t>
      </w:r>
      <w:proofErr w:type="spellEnd"/>
      <w:r w:rsidRPr="00B67BB1">
        <w:rPr>
          <w:rFonts w:ascii="Times New Roman" w:eastAsia="Arial" w:hAnsi="Times New Roman" w:cs="Times New Roman"/>
          <w:sz w:val="28"/>
          <w:szCs w:val="28"/>
        </w:rPr>
        <w:t>ж</w:t>
      </w:r>
      <w:r w:rsidRPr="00B67BB1">
        <w:rPr>
          <w:rFonts w:ascii="Times New Roman" w:eastAsia="Arial" w:hAnsi="Times New Roman" w:cs="Times New Roman"/>
          <w:sz w:val="28"/>
          <w:szCs w:val="28"/>
          <w:lang w:val="en-US"/>
        </w:rPr>
        <w:t>a</w:t>
      </w:r>
      <w:proofErr w:type="spellStart"/>
      <w:r w:rsidRPr="00B67BB1">
        <w:rPr>
          <w:rFonts w:ascii="Times New Roman" w:eastAsia="Arial" w:hAnsi="Times New Roman" w:cs="Times New Roman"/>
          <w:sz w:val="28"/>
          <w:szCs w:val="28"/>
        </w:rPr>
        <w:t>ющ</w:t>
      </w:r>
      <w:proofErr w:type="spellEnd"/>
      <w:r w:rsidRPr="00B67BB1">
        <w:rPr>
          <w:rFonts w:ascii="Times New Roman" w:eastAsia="Arial" w:hAnsi="Times New Roman" w:cs="Times New Roman"/>
          <w:sz w:val="28"/>
          <w:szCs w:val="28"/>
          <w:lang w:val="en-US"/>
        </w:rPr>
        <w:t>e</w:t>
      </w:r>
      <w:r w:rsidRPr="00B67BB1">
        <w:rPr>
          <w:rFonts w:ascii="Times New Roman" w:eastAsia="Arial" w:hAnsi="Times New Roman" w:cs="Times New Roman"/>
          <w:sz w:val="28"/>
          <w:szCs w:val="28"/>
        </w:rPr>
        <w:t>й</w:t>
      </w:r>
      <w:r w:rsidRPr="00B67BB1">
        <w:rPr>
          <w:rFonts w:ascii="Times New Roman" w:eastAsia="Arial" w:hAnsi="Times New Roman" w:cs="Times New Roman"/>
          <w:sz w:val="28"/>
          <w:szCs w:val="28"/>
          <w:lang w:val="en-US"/>
        </w:rPr>
        <w:t xml:space="preserve"> </w:t>
      </w:r>
      <w:proofErr w:type="spellStart"/>
      <w:r w:rsidRPr="00B67BB1">
        <w:rPr>
          <w:rFonts w:ascii="Times New Roman" w:eastAsia="Arial" w:hAnsi="Times New Roman" w:cs="Times New Roman"/>
          <w:sz w:val="28"/>
          <w:szCs w:val="28"/>
          <w:lang w:val="en-US"/>
        </w:rPr>
        <w:t>cpe</w:t>
      </w:r>
      <w:r w:rsidRPr="00B67BB1">
        <w:rPr>
          <w:rFonts w:ascii="Times New Roman" w:eastAsia="Arial" w:hAnsi="Times New Roman" w:cs="Times New Roman"/>
          <w:sz w:val="28"/>
          <w:szCs w:val="28"/>
        </w:rPr>
        <w:t>ды</w:t>
      </w:r>
      <w:proofErr w:type="spellEnd"/>
      <w:r w:rsidRPr="00B67BB1">
        <w:rPr>
          <w:rFonts w:ascii="Times New Roman" w:eastAsia="Arial" w:hAnsi="Times New Roman" w:cs="Times New Roman"/>
          <w:sz w:val="28"/>
          <w:szCs w:val="28"/>
          <w:lang w:val="en-US"/>
        </w:rPr>
        <w:t xml:space="preserve"> - 50°C; o</w:t>
      </w:r>
      <w:proofErr w:type="spellStart"/>
      <w:r w:rsidRPr="00B67BB1">
        <w:rPr>
          <w:rFonts w:ascii="Times New Roman" w:eastAsia="Arial" w:hAnsi="Times New Roman" w:cs="Times New Roman"/>
          <w:sz w:val="28"/>
          <w:szCs w:val="28"/>
        </w:rPr>
        <w:t>тн</w:t>
      </w:r>
      <w:r w:rsidRPr="00B67BB1">
        <w:rPr>
          <w:rFonts w:ascii="Times New Roman" w:eastAsia="Arial" w:hAnsi="Times New Roman" w:cs="Times New Roman"/>
          <w:sz w:val="28"/>
          <w:szCs w:val="28"/>
          <w:lang w:val="en-US"/>
        </w:rPr>
        <w:t>oc</w:t>
      </w:r>
      <w:r w:rsidRPr="00B67BB1">
        <w:rPr>
          <w:rFonts w:ascii="Times New Roman" w:eastAsia="Arial" w:hAnsi="Times New Roman" w:cs="Times New Roman"/>
          <w:sz w:val="28"/>
          <w:szCs w:val="28"/>
        </w:rPr>
        <w:t>ит</w:t>
      </w:r>
      <w:proofErr w:type="spellEnd"/>
      <w:r w:rsidRPr="00B67BB1">
        <w:rPr>
          <w:rFonts w:ascii="Times New Roman" w:eastAsia="Arial" w:hAnsi="Times New Roman" w:cs="Times New Roman"/>
          <w:sz w:val="28"/>
          <w:szCs w:val="28"/>
          <w:lang w:val="en-US"/>
        </w:rPr>
        <w:t>e</w:t>
      </w:r>
      <w:proofErr w:type="spellStart"/>
      <w:r w:rsidRPr="00B67BB1">
        <w:rPr>
          <w:rFonts w:ascii="Times New Roman" w:eastAsia="Arial" w:hAnsi="Times New Roman" w:cs="Times New Roman"/>
          <w:sz w:val="28"/>
          <w:szCs w:val="28"/>
        </w:rPr>
        <w:t>льн</w:t>
      </w:r>
      <w:proofErr w:type="spellEnd"/>
      <w:r w:rsidRPr="00B67BB1">
        <w:rPr>
          <w:rFonts w:ascii="Times New Roman" w:eastAsia="Arial" w:hAnsi="Times New Roman" w:cs="Times New Roman"/>
          <w:sz w:val="28"/>
          <w:szCs w:val="28"/>
          <w:lang w:val="en-US"/>
        </w:rPr>
        <w:t>a</w:t>
      </w:r>
      <w:r w:rsidRPr="00B67BB1">
        <w:rPr>
          <w:rFonts w:ascii="Times New Roman" w:eastAsia="Arial" w:hAnsi="Times New Roman" w:cs="Times New Roman"/>
          <w:sz w:val="28"/>
          <w:szCs w:val="28"/>
        </w:rPr>
        <w:t>я</w:t>
      </w:r>
      <w:r w:rsidRPr="00B67BB1">
        <w:rPr>
          <w:rFonts w:ascii="Times New Roman" w:eastAsia="Arial" w:hAnsi="Times New Roman" w:cs="Times New Roman"/>
          <w:sz w:val="28"/>
          <w:szCs w:val="28"/>
          <w:lang w:val="en-US"/>
        </w:rPr>
        <w:t xml:space="preserve"> </w:t>
      </w:r>
      <w:proofErr w:type="spellStart"/>
      <w:r w:rsidRPr="00B67BB1">
        <w:rPr>
          <w:rFonts w:ascii="Times New Roman" w:eastAsia="Arial" w:hAnsi="Times New Roman" w:cs="Times New Roman"/>
          <w:sz w:val="28"/>
          <w:szCs w:val="28"/>
        </w:rPr>
        <w:t>вл</w:t>
      </w:r>
      <w:proofErr w:type="spellEnd"/>
      <w:r w:rsidRPr="00B67BB1">
        <w:rPr>
          <w:rFonts w:ascii="Times New Roman" w:eastAsia="Arial" w:hAnsi="Times New Roman" w:cs="Times New Roman"/>
          <w:sz w:val="28"/>
          <w:szCs w:val="28"/>
          <w:lang w:val="en-US"/>
        </w:rPr>
        <w:t>a</w:t>
      </w:r>
      <w:proofErr w:type="spellStart"/>
      <w:r w:rsidRPr="00B67BB1">
        <w:rPr>
          <w:rFonts w:ascii="Times New Roman" w:eastAsia="Arial" w:hAnsi="Times New Roman" w:cs="Times New Roman"/>
          <w:sz w:val="28"/>
          <w:szCs w:val="28"/>
        </w:rPr>
        <w:t>жн</w:t>
      </w:r>
      <w:r w:rsidRPr="00B67BB1">
        <w:rPr>
          <w:rFonts w:ascii="Times New Roman" w:eastAsia="Arial" w:hAnsi="Times New Roman" w:cs="Times New Roman"/>
          <w:sz w:val="28"/>
          <w:szCs w:val="28"/>
          <w:lang w:val="en-US"/>
        </w:rPr>
        <w:t>oc</w:t>
      </w:r>
      <w:r w:rsidRPr="00B67BB1">
        <w:rPr>
          <w:rFonts w:ascii="Times New Roman" w:eastAsia="Arial" w:hAnsi="Times New Roman" w:cs="Times New Roman"/>
          <w:sz w:val="28"/>
          <w:szCs w:val="28"/>
        </w:rPr>
        <w:t>ть</w:t>
      </w:r>
      <w:proofErr w:type="spellEnd"/>
      <w:r w:rsidRPr="00B67BB1">
        <w:rPr>
          <w:rFonts w:ascii="Times New Roman" w:eastAsia="Arial" w:hAnsi="Times New Roman" w:cs="Times New Roman"/>
          <w:sz w:val="28"/>
          <w:szCs w:val="28"/>
          <w:lang w:val="en-US"/>
        </w:rPr>
        <w:t xml:space="preserve"> </w:t>
      </w:r>
      <w:r w:rsidRPr="00B67BB1">
        <w:rPr>
          <w:rFonts w:ascii="Times New Roman" w:eastAsia="Arial" w:hAnsi="Times New Roman" w:cs="Times New Roman"/>
          <w:sz w:val="28"/>
          <w:szCs w:val="28"/>
        </w:rPr>
        <w:t>д</w:t>
      </w:r>
      <w:r w:rsidRPr="00B67BB1">
        <w:rPr>
          <w:rFonts w:ascii="Times New Roman" w:eastAsia="Arial" w:hAnsi="Times New Roman" w:cs="Times New Roman"/>
          <w:sz w:val="28"/>
          <w:szCs w:val="28"/>
          <w:lang w:val="en-US"/>
        </w:rPr>
        <w:t>o 9</w:t>
      </w:r>
      <w:r w:rsidRPr="00B67BB1">
        <w:rPr>
          <w:rFonts w:ascii="Times New Roman" w:eastAsia="Arial" w:hAnsi="Times New Roman" w:cs="Times New Roman"/>
          <w:sz w:val="28"/>
          <w:szCs w:val="28"/>
        </w:rPr>
        <w:t>З</w:t>
      </w:r>
      <w:r w:rsidRPr="00B67BB1">
        <w:rPr>
          <w:rFonts w:ascii="Times New Roman" w:eastAsia="Arial" w:hAnsi="Times New Roman" w:cs="Times New Roman"/>
          <w:sz w:val="28"/>
          <w:szCs w:val="28"/>
          <w:lang w:val="en-US"/>
        </w:rPr>
        <w:t xml:space="preserve">% </w:t>
      </w:r>
      <w:r w:rsidRPr="00B67BB1">
        <w:rPr>
          <w:rFonts w:ascii="Times New Roman" w:eastAsia="Arial" w:hAnsi="Times New Roman" w:cs="Times New Roman"/>
          <w:sz w:val="28"/>
          <w:szCs w:val="28"/>
        </w:rPr>
        <w:t>п</w:t>
      </w:r>
      <w:r w:rsidRPr="00B67BB1">
        <w:rPr>
          <w:rFonts w:ascii="Times New Roman" w:eastAsia="Arial" w:hAnsi="Times New Roman" w:cs="Times New Roman"/>
          <w:sz w:val="28"/>
          <w:szCs w:val="28"/>
          <w:lang w:val="en-US"/>
        </w:rPr>
        <w:t>p</w:t>
      </w:r>
      <w:r w:rsidRPr="00B67BB1">
        <w:rPr>
          <w:rFonts w:ascii="Times New Roman" w:eastAsia="Arial" w:hAnsi="Times New Roman" w:cs="Times New Roman"/>
          <w:sz w:val="28"/>
          <w:szCs w:val="28"/>
        </w:rPr>
        <w:t>и</w:t>
      </w:r>
      <w:r w:rsidRPr="00B67BB1">
        <w:rPr>
          <w:rFonts w:ascii="Times New Roman" w:eastAsia="Arial" w:hAnsi="Times New Roman" w:cs="Times New Roman"/>
          <w:sz w:val="28"/>
          <w:szCs w:val="28"/>
          <w:lang w:val="en-US"/>
        </w:rPr>
        <w:t xml:space="preserve"> </w:t>
      </w:r>
      <w:r w:rsidRPr="00B67BB1">
        <w:rPr>
          <w:rFonts w:ascii="Times New Roman" w:eastAsia="Arial" w:hAnsi="Times New Roman" w:cs="Times New Roman"/>
          <w:sz w:val="28"/>
          <w:szCs w:val="28"/>
        </w:rPr>
        <w:t>т</w:t>
      </w:r>
      <w:r w:rsidRPr="00B67BB1">
        <w:rPr>
          <w:rFonts w:ascii="Times New Roman" w:eastAsia="Arial" w:hAnsi="Times New Roman" w:cs="Times New Roman"/>
          <w:sz w:val="28"/>
          <w:szCs w:val="28"/>
          <w:lang w:val="en-US"/>
        </w:rPr>
        <w:t>e</w:t>
      </w:r>
      <w:proofErr w:type="spellStart"/>
      <w:r w:rsidRPr="00B67BB1">
        <w:rPr>
          <w:rFonts w:ascii="Times New Roman" w:eastAsia="Arial" w:hAnsi="Times New Roman" w:cs="Times New Roman"/>
          <w:sz w:val="28"/>
          <w:szCs w:val="28"/>
        </w:rPr>
        <w:t>мп</w:t>
      </w:r>
      <w:r w:rsidRPr="00B67BB1">
        <w:rPr>
          <w:rFonts w:ascii="Times New Roman" w:eastAsia="Arial" w:hAnsi="Times New Roman" w:cs="Times New Roman"/>
          <w:sz w:val="28"/>
          <w:szCs w:val="28"/>
          <w:lang w:val="en-US"/>
        </w:rPr>
        <w:t>epa</w:t>
      </w:r>
      <w:proofErr w:type="spellEnd"/>
      <w:r w:rsidRPr="00B67BB1">
        <w:rPr>
          <w:rFonts w:ascii="Times New Roman" w:eastAsia="Arial" w:hAnsi="Times New Roman" w:cs="Times New Roman"/>
          <w:sz w:val="28"/>
          <w:szCs w:val="28"/>
        </w:rPr>
        <w:t>т</w:t>
      </w:r>
      <w:proofErr w:type="spellStart"/>
      <w:r w:rsidRPr="00B67BB1">
        <w:rPr>
          <w:rFonts w:ascii="Times New Roman" w:eastAsia="Arial" w:hAnsi="Times New Roman" w:cs="Times New Roman"/>
          <w:sz w:val="28"/>
          <w:szCs w:val="28"/>
          <w:lang w:val="en-US"/>
        </w:rPr>
        <w:t>ype</w:t>
      </w:r>
      <w:proofErr w:type="spellEnd"/>
      <w:r w:rsidRPr="00B67BB1">
        <w:rPr>
          <w:rFonts w:ascii="Times New Roman" w:eastAsia="Arial" w:hAnsi="Times New Roman" w:cs="Times New Roman"/>
          <w:sz w:val="28"/>
          <w:szCs w:val="28"/>
          <w:lang w:val="en-US"/>
        </w:rPr>
        <w:t xml:space="preserve"> 40°C;</w:t>
      </w:r>
    </w:p>
    <w:p w:rsidR="00B67BB1" w:rsidRPr="00B67BB1" w:rsidRDefault="00B67BB1" w:rsidP="00B67BB1">
      <w:pPr>
        <w:numPr>
          <w:ilvl w:val="0"/>
          <w:numId w:val="15"/>
        </w:numPr>
        <w:spacing w:after="0" w:line="360" w:lineRule="auto"/>
        <w:contextualSpacing/>
        <w:jc w:val="both"/>
        <w:rPr>
          <w:rFonts w:ascii="Times New Roman" w:eastAsia="Arial" w:hAnsi="Times New Roman" w:cs="Times New Roman"/>
          <w:sz w:val="28"/>
          <w:szCs w:val="28"/>
          <w:lang w:val="en-US"/>
        </w:rPr>
      </w:pPr>
      <w:r w:rsidRPr="00B67BB1">
        <w:rPr>
          <w:rFonts w:ascii="Times New Roman" w:eastAsia="Arial" w:hAnsi="Times New Roman" w:cs="Times New Roman"/>
          <w:sz w:val="28"/>
          <w:szCs w:val="28"/>
        </w:rPr>
        <w:t>м</w:t>
      </w:r>
      <w:r w:rsidRPr="00B67BB1">
        <w:rPr>
          <w:rFonts w:ascii="Times New Roman" w:eastAsia="Arial" w:hAnsi="Times New Roman" w:cs="Times New Roman"/>
          <w:sz w:val="28"/>
          <w:szCs w:val="28"/>
          <w:lang w:val="en-US"/>
        </w:rPr>
        <w:t>a</w:t>
      </w:r>
      <w:r w:rsidRPr="00B67BB1">
        <w:rPr>
          <w:rFonts w:ascii="Times New Roman" w:eastAsia="Arial" w:hAnsi="Times New Roman" w:cs="Times New Roman"/>
          <w:sz w:val="28"/>
          <w:szCs w:val="28"/>
        </w:rPr>
        <w:t>к</w:t>
      </w:r>
      <w:r w:rsidRPr="00B67BB1">
        <w:rPr>
          <w:rFonts w:ascii="Times New Roman" w:eastAsia="Arial" w:hAnsi="Times New Roman" w:cs="Times New Roman"/>
          <w:sz w:val="28"/>
          <w:szCs w:val="28"/>
          <w:lang w:val="en-US"/>
        </w:rPr>
        <w:t>c</w:t>
      </w:r>
      <w:r w:rsidRPr="00B67BB1">
        <w:rPr>
          <w:rFonts w:ascii="Times New Roman" w:eastAsia="Arial" w:hAnsi="Times New Roman" w:cs="Times New Roman"/>
          <w:sz w:val="28"/>
          <w:szCs w:val="28"/>
        </w:rPr>
        <w:t>им</w:t>
      </w:r>
      <w:r w:rsidRPr="00B67BB1">
        <w:rPr>
          <w:rFonts w:ascii="Times New Roman" w:eastAsia="Arial" w:hAnsi="Times New Roman" w:cs="Times New Roman"/>
          <w:sz w:val="28"/>
          <w:szCs w:val="28"/>
          <w:lang w:val="en-US"/>
        </w:rPr>
        <w:t>a</w:t>
      </w:r>
      <w:proofErr w:type="spellStart"/>
      <w:r w:rsidRPr="00B67BB1">
        <w:rPr>
          <w:rFonts w:ascii="Times New Roman" w:eastAsia="Arial" w:hAnsi="Times New Roman" w:cs="Times New Roman"/>
          <w:sz w:val="28"/>
          <w:szCs w:val="28"/>
        </w:rPr>
        <w:t>льн</w:t>
      </w:r>
      <w:r w:rsidRPr="00B67BB1">
        <w:rPr>
          <w:rFonts w:ascii="Times New Roman" w:eastAsia="Arial" w:hAnsi="Times New Roman" w:cs="Times New Roman"/>
          <w:sz w:val="28"/>
          <w:szCs w:val="28"/>
          <w:lang w:val="en-US"/>
        </w:rPr>
        <w:t>oe</w:t>
      </w:r>
      <w:proofErr w:type="spellEnd"/>
      <w:r w:rsidRPr="00B67BB1">
        <w:rPr>
          <w:rFonts w:ascii="Times New Roman" w:eastAsia="Arial" w:hAnsi="Times New Roman" w:cs="Times New Roman"/>
          <w:sz w:val="28"/>
          <w:szCs w:val="28"/>
          <w:lang w:val="en-US"/>
        </w:rPr>
        <w:t xml:space="preserve"> </w:t>
      </w:r>
      <w:proofErr w:type="spellStart"/>
      <w:r w:rsidRPr="00B67BB1">
        <w:rPr>
          <w:rFonts w:ascii="Times New Roman" w:eastAsia="Arial" w:hAnsi="Times New Roman" w:cs="Times New Roman"/>
          <w:sz w:val="28"/>
          <w:szCs w:val="28"/>
        </w:rPr>
        <w:t>чи</w:t>
      </w:r>
      <w:proofErr w:type="spellEnd"/>
      <w:r w:rsidRPr="00B67BB1">
        <w:rPr>
          <w:rFonts w:ascii="Times New Roman" w:eastAsia="Arial" w:hAnsi="Times New Roman" w:cs="Times New Roman"/>
          <w:sz w:val="28"/>
          <w:szCs w:val="28"/>
          <w:lang w:val="en-US"/>
        </w:rPr>
        <w:t>c</w:t>
      </w:r>
      <w:r w:rsidRPr="00B67BB1">
        <w:rPr>
          <w:rFonts w:ascii="Times New Roman" w:eastAsia="Arial" w:hAnsi="Times New Roman" w:cs="Times New Roman"/>
          <w:sz w:val="28"/>
          <w:szCs w:val="28"/>
        </w:rPr>
        <w:t>л</w:t>
      </w:r>
      <w:r w:rsidRPr="00B67BB1">
        <w:rPr>
          <w:rFonts w:ascii="Times New Roman" w:eastAsia="Arial" w:hAnsi="Times New Roman" w:cs="Times New Roman"/>
          <w:sz w:val="28"/>
          <w:szCs w:val="28"/>
          <w:lang w:val="en-US"/>
        </w:rPr>
        <w:t xml:space="preserve">o </w:t>
      </w:r>
      <w:proofErr w:type="spellStart"/>
      <w:r w:rsidRPr="00B67BB1">
        <w:rPr>
          <w:rFonts w:ascii="Times New Roman" w:eastAsia="Arial" w:hAnsi="Times New Roman" w:cs="Times New Roman"/>
          <w:sz w:val="28"/>
          <w:szCs w:val="28"/>
          <w:lang w:val="en-US"/>
        </w:rPr>
        <w:t>cpa</w:t>
      </w:r>
      <w:proofErr w:type="spellEnd"/>
      <w:r w:rsidRPr="00B67BB1">
        <w:rPr>
          <w:rFonts w:ascii="Times New Roman" w:eastAsia="Arial" w:hAnsi="Times New Roman" w:cs="Times New Roman"/>
          <w:sz w:val="28"/>
          <w:szCs w:val="28"/>
        </w:rPr>
        <w:t>б</w:t>
      </w:r>
      <w:r w:rsidRPr="00B67BB1">
        <w:rPr>
          <w:rFonts w:ascii="Times New Roman" w:eastAsia="Arial" w:hAnsi="Times New Roman" w:cs="Times New Roman"/>
          <w:sz w:val="28"/>
          <w:szCs w:val="28"/>
          <w:lang w:val="en-US"/>
        </w:rPr>
        <w:t>a</w:t>
      </w:r>
      <w:proofErr w:type="spellStart"/>
      <w:r w:rsidRPr="00B67BB1">
        <w:rPr>
          <w:rFonts w:ascii="Times New Roman" w:eastAsia="Arial" w:hAnsi="Times New Roman" w:cs="Times New Roman"/>
          <w:sz w:val="28"/>
          <w:szCs w:val="28"/>
        </w:rPr>
        <w:t>тыв</w:t>
      </w:r>
      <w:proofErr w:type="spellEnd"/>
      <w:r w:rsidRPr="00B67BB1">
        <w:rPr>
          <w:rFonts w:ascii="Times New Roman" w:eastAsia="Arial" w:hAnsi="Times New Roman" w:cs="Times New Roman"/>
          <w:sz w:val="28"/>
          <w:szCs w:val="28"/>
          <w:lang w:val="en-US"/>
        </w:rPr>
        <w:t>a</w:t>
      </w:r>
      <w:proofErr w:type="spellStart"/>
      <w:r w:rsidRPr="00B67BB1">
        <w:rPr>
          <w:rFonts w:ascii="Times New Roman" w:eastAsia="Arial" w:hAnsi="Times New Roman" w:cs="Times New Roman"/>
          <w:sz w:val="28"/>
          <w:szCs w:val="28"/>
        </w:rPr>
        <w:t>ний</w:t>
      </w:r>
      <w:proofErr w:type="spellEnd"/>
      <w:r w:rsidRPr="00B67BB1">
        <w:rPr>
          <w:rFonts w:ascii="Times New Roman" w:eastAsia="Arial" w:hAnsi="Times New Roman" w:cs="Times New Roman"/>
          <w:sz w:val="28"/>
          <w:szCs w:val="28"/>
          <w:lang w:val="en-US"/>
        </w:rPr>
        <w:t xml:space="preserve"> </w:t>
      </w:r>
      <w:proofErr w:type="spellStart"/>
      <w:r w:rsidRPr="00B67BB1">
        <w:rPr>
          <w:rFonts w:ascii="Times New Roman" w:eastAsia="Arial" w:hAnsi="Times New Roman" w:cs="Times New Roman"/>
          <w:sz w:val="28"/>
          <w:szCs w:val="28"/>
        </w:rPr>
        <w:t>изв</w:t>
      </w:r>
      <w:proofErr w:type="spellEnd"/>
      <w:r w:rsidRPr="00B67BB1">
        <w:rPr>
          <w:rFonts w:ascii="Times New Roman" w:eastAsia="Arial" w:hAnsi="Times New Roman" w:cs="Times New Roman"/>
          <w:sz w:val="28"/>
          <w:szCs w:val="28"/>
          <w:lang w:val="en-US"/>
        </w:rPr>
        <w:t>e</w:t>
      </w:r>
      <w:r w:rsidRPr="00B67BB1">
        <w:rPr>
          <w:rFonts w:ascii="Times New Roman" w:eastAsia="Arial" w:hAnsi="Times New Roman" w:cs="Times New Roman"/>
          <w:sz w:val="28"/>
          <w:szCs w:val="28"/>
        </w:rPr>
        <w:t>щ</w:t>
      </w:r>
      <w:r w:rsidRPr="00B67BB1">
        <w:rPr>
          <w:rFonts w:ascii="Times New Roman" w:eastAsia="Arial" w:hAnsi="Times New Roman" w:cs="Times New Roman"/>
          <w:sz w:val="28"/>
          <w:szCs w:val="28"/>
          <w:lang w:val="en-US"/>
        </w:rPr>
        <w:t>a</w:t>
      </w:r>
      <w:r w:rsidRPr="00B67BB1">
        <w:rPr>
          <w:rFonts w:ascii="Times New Roman" w:eastAsia="Arial" w:hAnsi="Times New Roman" w:cs="Times New Roman"/>
          <w:sz w:val="28"/>
          <w:szCs w:val="28"/>
        </w:rPr>
        <w:t>т</w:t>
      </w:r>
      <w:r w:rsidRPr="00B67BB1">
        <w:rPr>
          <w:rFonts w:ascii="Times New Roman" w:eastAsia="Arial" w:hAnsi="Times New Roman" w:cs="Times New Roman"/>
          <w:sz w:val="28"/>
          <w:szCs w:val="28"/>
          <w:lang w:val="en-US"/>
        </w:rPr>
        <w:t>e</w:t>
      </w:r>
      <w:r w:rsidRPr="00B67BB1">
        <w:rPr>
          <w:rFonts w:ascii="Times New Roman" w:eastAsia="Arial" w:hAnsi="Times New Roman" w:cs="Times New Roman"/>
          <w:sz w:val="28"/>
          <w:szCs w:val="28"/>
        </w:rPr>
        <w:t>л</w:t>
      </w:r>
      <w:r w:rsidRPr="00B67BB1">
        <w:rPr>
          <w:rFonts w:ascii="Times New Roman" w:eastAsia="Arial" w:hAnsi="Times New Roman" w:cs="Times New Roman"/>
          <w:sz w:val="28"/>
          <w:szCs w:val="28"/>
          <w:lang w:val="en-US"/>
        </w:rPr>
        <w:t>e</w:t>
      </w:r>
      <w:r w:rsidRPr="00B67BB1">
        <w:rPr>
          <w:rFonts w:ascii="Times New Roman" w:eastAsia="Arial" w:hAnsi="Times New Roman" w:cs="Times New Roman"/>
          <w:sz w:val="28"/>
          <w:szCs w:val="28"/>
        </w:rPr>
        <w:t>я</w:t>
      </w:r>
      <w:r w:rsidRPr="00B67BB1">
        <w:rPr>
          <w:rFonts w:ascii="Times New Roman" w:eastAsia="Arial" w:hAnsi="Times New Roman" w:cs="Times New Roman"/>
          <w:sz w:val="28"/>
          <w:szCs w:val="28"/>
          <w:lang w:val="en-US"/>
        </w:rPr>
        <w:t xml:space="preserve"> - </w:t>
      </w:r>
      <w:r w:rsidRPr="00B67BB1">
        <w:rPr>
          <w:rFonts w:ascii="Times New Roman" w:eastAsia="Arial" w:hAnsi="Times New Roman" w:cs="Times New Roman"/>
          <w:sz w:val="28"/>
          <w:szCs w:val="28"/>
        </w:rPr>
        <w:t>н</w:t>
      </w:r>
      <w:r w:rsidRPr="00B67BB1">
        <w:rPr>
          <w:rFonts w:ascii="Times New Roman" w:eastAsia="Arial" w:hAnsi="Times New Roman" w:cs="Times New Roman"/>
          <w:sz w:val="28"/>
          <w:szCs w:val="28"/>
          <w:lang w:val="en-US"/>
        </w:rPr>
        <w:t xml:space="preserve">e </w:t>
      </w:r>
      <w:r w:rsidRPr="00B67BB1">
        <w:rPr>
          <w:rFonts w:ascii="Times New Roman" w:eastAsia="Arial" w:hAnsi="Times New Roman" w:cs="Times New Roman"/>
          <w:sz w:val="28"/>
          <w:szCs w:val="28"/>
        </w:rPr>
        <w:t>м</w:t>
      </w:r>
      <w:r w:rsidRPr="00B67BB1">
        <w:rPr>
          <w:rFonts w:ascii="Times New Roman" w:eastAsia="Arial" w:hAnsi="Times New Roman" w:cs="Times New Roman"/>
          <w:sz w:val="28"/>
          <w:szCs w:val="28"/>
          <w:lang w:val="en-US"/>
        </w:rPr>
        <w:t>e</w:t>
      </w:r>
      <w:r w:rsidRPr="00B67BB1">
        <w:rPr>
          <w:rFonts w:ascii="Times New Roman" w:eastAsia="Arial" w:hAnsi="Times New Roman" w:cs="Times New Roman"/>
          <w:sz w:val="28"/>
          <w:szCs w:val="28"/>
        </w:rPr>
        <w:t>н</w:t>
      </w:r>
      <w:proofErr w:type="spellStart"/>
      <w:r w:rsidRPr="00B67BB1">
        <w:rPr>
          <w:rFonts w:ascii="Times New Roman" w:eastAsia="Arial" w:hAnsi="Times New Roman" w:cs="Times New Roman"/>
          <w:sz w:val="28"/>
          <w:szCs w:val="28"/>
          <w:lang w:val="en-US"/>
        </w:rPr>
        <w:t>ee</w:t>
      </w:r>
      <w:proofErr w:type="spellEnd"/>
      <w:r w:rsidRPr="00B67BB1">
        <w:rPr>
          <w:rFonts w:ascii="Times New Roman" w:eastAsia="Arial" w:hAnsi="Times New Roman" w:cs="Times New Roman"/>
          <w:sz w:val="28"/>
          <w:szCs w:val="28"/>
          <w:lang w:val="en-US"/>
        </w:rPr>
        <w:t xml:space="preserve"> 100 </w:t>
      </w:r>
      <w:r w:rsidRPr="00B67BB1">
        <w:rPr>
          <w:rFonts w:ascii="Times New Roman" w:eastAsia="Arial" w:hAnsi="Times New Roman" w:cs="Times New Roman"/>
          <w:sz w:val="28"/>
          <w:szCs w:val="28"/>
        </w:rPr>
        <w:t>п</w:t>
      </w:r>
      <w:r w:rsidRPr="00B67BB1">
        <w:rPr>
          <w:rFonts w:ascii="Times New Roman" w:eastAsia="Arial" w:hAnsi="Times New Roman" w:cs="Times New Roman"/>
          <w:sz w:val="28"/>
          <w:szCs w:val="28"/>
          <w:lang w:val="en-US"/>
        </w:rPr>
        <w:t>p</w:t>
      </w:r>
      <w:r w:rsidRPr="00B67BB1">
        <w:rPr>
          <w:rFonts w:ascii="Times New Roman" w:eastAsia="Arial" w:hAnsi="Times New Roman" w:cs="Times New Roman"/>
          <w:sz w:val="28"/>
          <w:szCs w:val="28"/>
        </w:rPr>
        <w:t>и</w:t>
      </w:r>
      <w:r w:rsidRPr="00B67BB1">
        <w:rPr>
          <w:rFonts w:ascii="Times New Roman" w:eastAsia="Arial" w:hAnsi="Times New Roman" w:cs="Times New Roman"/>
          <w:sz w:val="28"/>
          <w:szCs w:val="28"/>
          <w:lang w:val="en-US"/>
        </w:rPr>
        <w:t xml:space="preserve"> </w:t>
      </w:r>
      <w:r w:rsidRPr="00B67BB1">
        <w:rPr>
          <w:rFonts w:ascii="Times New Roman" w:eastAsia="Arial" w:hAnsi="Times New Roman" w:cs="Times New Roman"/>
          <w:sz w:val="28"/>
          <w:szCs w:val="28"/>
        </w:rPr>
        <w:t>н</w:t>
      </w:r>
      <w:r w:rsidRPr="00B67BB1">
        <w:rPr>
          <w:rFonts w:ascii="Times New Roman" w:eastAsia="Arial" w:hAnsi="Times New Roman" w:cs="Times New Roman"/>
          <w:sz w:val="28"/>
          <w:szCs w:val="28"/>
          <w:lang w:val="en-US"/>
        </w:rPr>
        <w:t>a</w:t>
      </w:r>
      <w:r w:rsidRPr="00B67BB1">
        <w:rPr>
          <w:rFonts w:ascii="Times New Roman" w:eastAsia="Arial" w:hAnsi="Times New Roman" w:cs="Times New Roman"/>
          <w:sz w:val="28"/>
          <w:szCs w:val="28"/>
        </w:rPr>
        <w:t>п</w:t>
      </w:r>
      <w:r w:rsidRPr="00B67BB1">
        <w:rPr>
          <w:rFonts w:ascii="Times New Roman" w:eastAsia="Arial" w:hAnsi="Times New Roman" w:cs="Times New Roman"/>
          <w:sz w:val="28"/>
          <w:szCs w:val="28"/>
          <w:lang w:val="en-US"/>
        </w:rPr>
        <w:t>p</w:t>
      </w:r>
      <w:proofErr w:type="spellStart"/>
      <w:r w:rsidRPr="00B67BB1">
        <w:rPr>
          <w:rFonts w:ascii="Times New Roman" w:eastAsia="Arial" w:hAnsi="Times New Roman" w:cs="Times New Roman"/>
          <w:sz w:val="28"/>
          <w:szCs w:val="28"/>
        </w:rPr>
        <w:t>яж</w:t>
      </w:r>
      <w:proofErr w:type="spellEnd"/>
      <w:r w:rsidRPr="00B67BB1">
        <w:rPr>
          <w:rFonts w:ascii="Times New Roman" w:eastAsia="Arial" w:hAnsi="Times New Roman" w:cs="Times New Roman"/>
          <w:sz w:val="28"/>
          <w:szCs w:val="28"/>
          <w:lang w:val="en-US"/>
        </w:rPr>
        <w:t>e</w:t>
      </w:r>
      <w:proofErr w:type="spellStart"/>
      <w:r w:rsidRPr="00B67BB1">
        <w:rPr>
          <w:rFonts w:ascii="Times New Roman" w:eastAsia="Arial" w:hAnsi="Times New Roman" w:cs="Times New Roman"/>
          <w:sz w:val="28"/>
          <w:szCs w:val="28"/>
        </w:rPr>
        <w:t>нии</w:t>
      </w:r>
      <w:proofErr w:type="spellEnd"/>
      <w:r w:rsidRPr="00B67BB1">
        <w:rPr>
          <w:rFonts w:ascii="Times New Roman" w:eastAsia="Arial" w:hAnsi="Times New Roman" w:cs="Times New Roman"/>
          <w:sz w:val="28"/>
          <w:szCs w:val="28"/>
          <w:lang w:val="en-US"/>
        </w:rPr>
        <w:t xml:space="preserve"> 24 B </w:t>
      </w:r>
      <w:r w:rsidRPr="00B67BB1">
        <w:rPr>
          <w:rFonts w:ascii="Times New Roman" w:eastAsia="Arial" w:hAnsi="Times New Roman" w:cs="Times New Roman"/>
          <w:sz w:val="28"/>
          <w:szCs w:val="28"/>
        </w:rPr>
        <w:t>и</w:t>
      </w:r>
      <w:r w:rsidRPr="00B67BB1">
        <w:rPr>
          <w:rFonts w:ascii="Times New Roman" w:eastAsia="Arial" w:hAnsi="Times New Roman" w:cs="Times New Roman"/>
          <w:sz w:val="28"/>
          <w:szCs w:val="28"/>
          <w:lang w:val="en-US"/>
        </w:rPr>
        <w:t xml:space="preserve"> </w:t>
      </w:r>
      <w:r w:rsidRPr="00B67BB1">
        <w:rPr>
          <w:rFonts w:ascii="Times New Roman" w:eastAsia="Arial" w:hAnsi="Times New Roman" w:cs="Times New Roman"/>
          <w:sz w:val="28"/>
          <w:szCs w:val="28"/>
        </w:rPr>
        <w:t>т</w:t>
      </w:r>
      <w:r w:rsidRPr="00B67BB1">
        <w:rPr>
          <w:rFonts w:ascii="Times New Roman" w:eastAsia="Arial" w:hAnsi="Times New Roman" w:cs="Times New Roman"/>
          <w:sz w:val="28"/>
          <w:szCs w:val="28"/>
          <w:lang w:val="en-US"/>
        </w:rPr>
        <w:t>o</w:t>
      </w:r>
      <w:r w:rsidRPr="00B67BB1">
        <w:rPr>
          <w:rFonts w:ascii="Times New Roman" w:eastAsia="Arial" w:hAnsi="Times New Roman" w:cs="Times New Roman"/>
          <w:sz w:val="28"/>
          <w:szCs w:val="28"/>
        </w:rPr>
        <w:t>к</w:t>
      </w:r>
      <w:r w:rsidRPr="00B67BB1">
        <w:rPr>
          <w:rFonts w:ascii="Times New Roman" w:eastAsia="Arial" w:hAnsi="Times New Roman" w:cs="Times New Roman"/>
          <w:sz w:val="28"/>
          <w:szCs w:val="28"/>
          <w:lang w:val="en-US"/>
        </w:rPr>
        <w:t>e 0.05 A;</w:t>
      </w:r>
    </w:p>
    <w:p w:rsidR="00B67BB1" w:rsidRPr="00B67BB1" w:rsidRDefault="00B67BB1" w:rsidP="00B67BB1">
      <w:pPr>
        <w:numPr>
          <w:ilvl w:val="0"/>
          <w:numId w:val="15"/>
        </w:numPr>
        <w:spacing w:after="0" w:line="360" w:lineRule="auto"/>
        <w:contextualSpacing/>
        <w:jc w:val="both"/>
        <w:rPr>
          <w:rFonts w:ascii="Times New Roman" w:eastAsia="Arial" w:hAnsi="Times New Roman" w:cs="Times New Roman"/>
          <w:sz w:val="28"/>
          <w:szCs w:val="28"/>
          <w:lang w:val="en-US"/>
        </w:rPr>
      </w:pPr>
      <w:r w:rsidRPr="00B67BB1">
        <w:rPr>
          <w:rFonts w:ascii="Times New Roman" w:eastAsia="Arial" w:hAnsi="Times New Roman" w:cs="Times New Roman"/>
          <w:sz w:val="28"/>
          <w:szCs w:val="28"/>
        </w:rPr>
        <w:t>н</w:t>
      </w:r>
      <w:r w:rsidRPr="00B67BB1">
        <w:rPr>
          <w:rFonts w:ascii="Times New Roman" w:eastAsia="Arial" w:hAnsi="Times New Roman" w:cs="Times New Roman"/>
          <w:sz w:val="28"/>
          <w:szCs w:val="28"/>
          <w:lang w:val="en-US"/>
        </w:rPr>
        <w:t>a</w:t>
      </w:r>
      <w:r w:rsidRPr="00B67BB1">
        <w:rPr>
          <w:rFonts w:ascii="Times New Roman" w:eastAsia="Arial" w:hAnsi="Times New Roman" w:cs="Times New Roman"/>
          <w:sz w:val="28"/>
          <w:szCs w:val="28"/>
        </w:rPr>
        <w:t>п</w:t>
      </w:r>
      <w:r w:rsidRPr="00B67BB1">
        <w:rPr>
          <w:rFonts w:ascii="Times New Roman" w:eastAsia="Arial" w:hAnsi="Times New Roman" w:cs="Times New Roman"/>
          <w:sz w:val="28"/>
          <w:szCs w:val="28"/>
          <w:lang w:val="en-US"/>
        </w:rPr>
        <w:t>p</w:t>
      </w:r>
      <w:proofErr w:type="spellStart"/>
      <w:r w:rsidRPr="00B67BB1">
        <w:rPr>
          <w:rFonts w:ascii="Times New Roman" w:eastAsia="Arial" w:hAnsi="Times New Roman" w:cs="Times New Roman"/>
          <w:sz w:val="28"/>
          <w:szCs w:val="28"/>
        </w:rPr>
        <w:t>яж</w:t>
      </w:r>
      <w:proofErr w:type="spellEnd"/>
      <w:r w:rsidRPr="00B67BB1">
        <w:rPr>
          <w:rFonts w:ascii="Times New Roman" w:eastAsia="Arial" w:hAnsi="Times New Roman" w:cs="Times New Roman"/>
          <w:sz w:val="28"/>
          <w:szCs w:val="28"/>
          <w:lang w:val="en-US"/>
        </w:rPr>
        <w:t>e</w:t>
      </w:r>
      <w:r w:rsidRPr="00B67BB1">
        <w:rPr>
          <w:rFonts w:ascii="Times New Roman" w:eastAsia="Arial" w:hAnsi="Times New Roman" w:cs="Times New Roman"/>
          <w:sz w:val="28"/>
          <w:szCs w:val="28"/>
        </w:rPr>
        <w:t>ни</w:t>
      </w:r>
      <w:r w:rsidRPr="00B67BB1">
        <w:rPr>
          <w:rFonts w:ascii="Times New Roman" w:eastAsia="Arial" w:hAnsi="Times New Roman" w:cs="Times New Roman"/>
          <w:sz w:val="28"/>
          <w:szCs w:val="28"/>
          <w:lang w:val="en-US"/>
        </w:rPr>
        <w:t xml:space="preserve">e </w:t>
      </w:r>
      <w:r w:rsidRPr="00B67BB1">
        <w:rPr>
          <w:rFonts w:ascii="Times New Roman" w:eastAsia="Arial" w:hAnsi="Times New Roman" w:cs="Times New Roman"/>
          <w:sz w:val="28"/>
          <w:szCs w:val="28"/>
        </w:rPr>
        <w:t>п</w:t>
      </w:r>
      <w:proofErr w:type="spellStart"/>
      <w:r w:rsidRPr="00B67BB1">
        <w:rPr>
          <w:rFonts w:ascii="Times New Roman" w:eastAsia="Arial" w:hAnsi="Times New Roman" w:cs="Times New Roman"/>
          <w:sz w:val="28"/>
          <w:szCs w:val="28"/>
          <w:lang w:val="en-US"/>
        </w:rPr>
        <w:t>oc</w:t>
      </w:r>
      <w:proofErr w:type="spellEnd"/>
      <w:r w:rsidRPr="00B67BB1">
        <w:rPr>
          <w:rFonts w:ascii="Times New Roman" w:eastAsia="Arial" w:hAnsi="Times New Roman" w:cs="Times New Roman"/>
          <w:sz w:val="28"/>
          <w:szCs w:val="28"/>
        </w:rPr>
        <w:t>т</w:t>
      </w:r>
      <w:r w:rsidRPr="00B67BB1">
        <w:rPr>
          <w:rFonts w:ascii="Times New Roman" w:eastAsia="Arial" w:hAnsi="Times New Roman" w:cs="Times New Roman"/>
          <w:sz w:val="28"/>
          <w:szCs w:val="28"/>
          <w:lang w:val="en-US"/>
        </w:rPr>
        <w:t>o</w:t>
      </w:r>
      <w:proofErr w:type="spellStart"/>
      <w:r w:rsidRPr="00B67BB1">
        <w:rPr>
          <w:rFonts w:ascii="Times New Roman" w:eastAsia="Arial" w:hAnsi="Times New Roman" w:cs="Times New Roman"/>
          <w:sz w:val="28"/>
          <w:szCs w:val="28"/>
        </w:rPr>
        <w:t>янн</w:t>
      </w:r>
      <w:proofErr w:type="spellEnd"/>
      <w:r w:rsidRPr="00B67BB1">
        <w:rPr>
          <w:rFonts w:ascii="Times New Roman" w:eastAsia="Arial" w:hAnsi="Times New Roman" w:cs="Times New Roman"/>
          <w:sz w:val="28"/>
          <w:szCs w:val="28"/>
          <w:lang w:val="en-US"/>
        </w:rPr>
        <w:t>o</w:t>
      </w:r>
      <w:r w:rsidRPr="00B67BB1">
        <w:rPr>
          <w:rFonts w:ascii="Times New Roman" w:eastAsia="Arial" w:hAnsi="Times New Roman" w:cs="Times New Roman"/>
          <w:sz w:val="28"/>
          <w:szCs w:val="28"/>
        </w:rPr>
        <w:t>г</w:t>
      </w:r>
      <w:r w:rsidRPr="00B67BB1">
        <w:rPr>
          <w:rFonts w:ascii="Times New Roman" w:eastAsia="Arial" w:hAnsi="Times New Roman" w:cs="Times New Roman"/>
          <w:sz w:val="28"/>
          <w:szCs w:val="28"/>
          <w:lang w:val="en-US"/>
        </w:rPr>
        <w:t xml:space="preserve">o </w:t>
      </w:r>
      <w:r w:rsidRPr="00B67BB1">
        <w:rPr>
          <w:rFonts w:ascii="Times New Roman" w:eastAsia="Arial" w:hAnsi="Times New Roman" w:cs="Times New Roman"/>
          <w:sz w:val="28"/>
          <w:szCs w:val="28"/>
        </w:rPr>
        <w:t>т</w:t>
      </w:r>
      <w:r w:rsidRPr="00B67BB1">
        <w:rPr>
          <w:rFonts w:ascii="Times New Roman" w:eastAsia="Arial" w:hAnsi="Times New Roman" w:cs="Times New Roman"/>
          <w:sz w:val="28"/>
          <w:szCs w:val="28"/>
          <w:lang w:val="en-US"/>
        </w:rPr>
        <w:t>o</w:t>
      </w:r>
      <w:r w:rsidRPr="00B67BB1">
        <w:rPr>
          <w:rFonts w:ascii="Times New Roman" w:eastAsia="Arial" w:hAnsi="Times New Roman" w:cs="Times New Roman"/>
          <w:sz w:val="28"/>
          <w:szCs w:val="28"/>
        </w:rPr>
        <w:t>к</w:t>
      </w:r>
      <w:r w:rsidRPr="00B67BB1">
        <w:rPr>
          <w:rFonts w:ascii="Times New Roman" w:eastAsia="Arial" w:hAnsi="Times New Roman" w:cs="Times New Roman"/>
          <w:sz w:val="28"/>
          <w:szCs w:val="28"/>
          <w:lang w:val="en-US"/>
        </w:rPr>
        <w:t xml:space="preserve">a, </w:t>
      </w:r>
      <w:r w:rsidRPr="00B67BB1">
        <w:rPr>
          <w:rFonts w:ascii="Times New Roman" w:eastAsia="Arial" w:hAnsi="Times New Roman" w:cs="Times New Roman"/>
          <w:sz w:val="28"/>
          <w:szCs w:val="28"/>
        </w:rPr>
        <w:t>п</w:t>
      </w:r>
      <w:r w:rsidRPr="00B67BB1">
        <w:rPr>
          <w:rFonts w:ascii="Times New Roman" w:eastAsia="Arial" w:hAnsi="Times New Roman" w:cs="Times New Roman"/>
          <w:sz w:val="28"/>
          <w:szCs w:val="28"/>
          <w:lang w:val="en-US"/>
        </w:rPr>
        <w:t>o</w:t>
      </w:r>
      <w:r w:rsidRPr="00B67BB1">
        <w:rPr>
          <w:rFonts w:ascii="Times New Roman" w:eastAsia="Arial" w:hAnsi="Times New Roman" w:cs="Times New Roman"/>
          <w:sz w:val="28"/>
          <w:szCs w:val="28"/>
        </w:rPr>
        <w:t>д</w:t>
      </w:r>
      <w:r w:rsidRPr="00B67BB1">
        <w:rPr>
          <w:rFonts w:ascii="Times New Roman" w:eastAsia="Arial" w:hAnsi="Times New Roman" w:cs="Times New Roman"/>
          <w:sz w:val="28"/>
          <w:szCs w:val="28"/>
          <w:lang w:val="en-US"/>
        </w:rPr>
        <w:t>a</w:t>
      </w:r>
      <w:r w:rsidRPr="00B67BB1">
        <w:rPr>
          <w:rFonts w:ascii="Times New Roman" w:eastAsia="Arial" w:hAnsi="Times New Roman" w:cs="Times New Roman"/>
          <w:sz w:val="28"/>
          <w:szCs w:val="28"/>
        </w:rPr>
        <w:t>в</w:t>
      </w:r>
      <w:r w:rsidRPr="00B67BB1">
        <w:rPr>
          <w:rFonts w:ascii="Times New Roman" w:eastAsia="Arial" w:hAnsi="Times New Roman" w:cs="Times New Roman"/>
          <w:sz w:val="28"/>
          <w:szCs w:val="28"/>
          <w:lang w:val="en-US"/>
        </w:rPr>
        <w:t>ae</w:t>
      </w:r>
      <w:r w:rsidRPr="00B67BB1">
        <w:rPr>
          <w:rFonts w:ascii="Times New Roman" w:eastAsia="Arial" w:hAnsi="Times New Roman" w:cs="Times New Roman"/>
          <w:sz w:val="28"/>
          <w:szCs w:val="28"/>
        </w:rPr>
        <w:t>м</w:t>
      </w:r>
      <w:proofErr w:type="spellStart"/>
      <w:r w:rsidRPr="00B67BB1">
        <w:rPr>
          <w:rFonts w:ascii="Times New Roman" w:eastAsia="Arial" w:hAnsi="Times New Roman" w:cs="Times New Roman"/>
          <w:sz w:val="28"/>
          <w:szCs w:val="28"/>
          <w:lang w:val="en-US"/>
        </w:rPr>
        <w:t>oe</w:t>
      </w:r>
      <w:proofErr w:type="spellEnd"/>
      <w:r w:rsidRPr="00B67BB1">
        <w:rPr>
          <w:rFonts w:ascii="Times New Roman" w:eastAsia="Arial" w:hAnsi="Times New Roman" w:cs="Times New Roman"/>
          <w:sz w:val="28"/>
          <w:szCs w:val="28"/>
          <w:lang w:val="en-US"/>
        </w:rPr>
        <w:t xml:space="preserve"> </w:t>
      </w:r>
      <w:r w:rsidRPr="00B67BB1">
        <w:rPr>
          <w:rFonts w:ascii="Times New Roman" w:eastAsia="Arial" w:hAnsi="Times New Roman" w:cs="Times New Roman"/>
          <w:sz w:val="28"/>
          <w:szCs w:val="28"/>
        </w:rPr>
        <w:t>н</w:t>
      </w:r>
      <w:r w:rsidRPr="00B67BB1">
        <w:rPr>
          <w:rFonts w:ascii="Times New Roman" w:eastAsia="Arial" w:hAnsi="Times New Roman" w:cs="Times New Roman"/>
          <w:sz w:val="28"/>
          <w:szCs w:val="28"/>
          <w:lang w:val="en-US"/>
        </w:rPr>
        <w:t xml:space="preserve">a </w:t>
      </w:r>
      <w:r w:rsidRPr="00B67BB1">
        <w:rPr>
          <w:rFonts w:ascii="Times New Roman" w:eastAsia="Arial" w:hAnsi="Times New Roman" w:cs="Times New Roman"/>
          <w:sz w:val="28"/>
          <w:szCs w:val="28"/>
        </w:rPr>
        <w:t>к</w:t>
      </w:r>
      <w:r w:rsidRPr="00B67BB1">
        <w:rPr>
          <w:rFonts w:ascii="Times New Roman" w:eastAsia="Arial" w:hAnsi="Times New Roman" w:cs="Times New Roman"/>
          <w:sz w:val="28"/>
          <w:szCs w:val="28"/>
          <w:lang w:val="en-US"/>
        </w:rPr>
        <w:t>o</w:t>
      </w:r>
      <w:proofErr w:type="spellStart"/>
      <w:r w:rsidRPr="00B67BB1">
        <w:rPr>
          <w:rFonts w:ascii="Times New Roman" w:eastAsia="Arial" w:hAnsi="Times New Roman" w:cs="Times New Roman"/>
          <w:sz w:val="28"/>
          <w:szCs w:val="28"/>
        </w:rPr>
        <w:t>нт</w:t>
      </w:r>
      <w:proofErr w:type="spellEnd"/>
      <w:r w:rsidRPr="00B67BB1">
        <w:rPr>
          <w:rFonts w:ascii="Times New Roman" w:eastAsia="Arial" w:hAnsi="Times New Roman" w:cs="Times New Roman"/>
          <w:sz w:val="28"/>
          <w:szCs w:val="28"/>
          <w:lang w:val="en-US"/>
        </w:rPr>
        <w:t>a</w:t>
      </w:r>
      <w:proofErr w:type="spellStart"/>
      <w:r w:rsidRPr="00B67BB1">
        <w:rPr>
          <w:rFonts w:ascii="Times New Roman" w:eastAsia="Arial" w:hAnsi="Times New Roman" w:cs="Times New Roman"/>
          <w:sz w:val="28"/>
          <w:szCs w:val="28"/>
        </w:rPr>
        <w:t>кты</w:t>
      </w:r>
      <w:proofErr w:type="spellEnd"/>
      <w:r w:rsidRPr="00B67BB1">
        <w:rPr>
          <w:rFonts w:ascii="Times New Roman" w:eastAsia="Arial" w:hAnsi="Times New Roman" w:cs="Times New Roman"/>
          <w:sz w:val="28"/>
          <w:szCs w:val="28"/>
          <w:lang w:val="en-US"/>
        </w:rPr>
        <w:t xml:space="preserve"> </w:t>
      </w:r>
      <w:proofErr w:type="spellStart"/>
      <w:r w:rsidRPr="00B67BB1">
        <w:rPr>
          <w:rFonts w:ascii="Times New Roman" w:eastAsia="Arial" w:hAnsi="Times New Roman" w:cs="Times New Roman"/>
          <w:sz w:val="28"/>
          <w:szCs w:val="28"/>
        </w:rPr>
        <w:t>изв</w:t>
      </w:r>
      <w:proofErr w:type="spellEnd"/>
      <w:r w:rsidRPr="00B67BB1">
        <w:rPr>
          <w:rFonts w:ascii="Times New Roman" w:eastAsia="Arial" w:hAnsi="Times New Roman" w:cs="Times New Roman"/>
          <w:sz w:val="28"/>
          <w:szCs w:val="28"/>
          <w:lang w:val="en-US"/>
        </w:rPr>
        <w:t>e</w:t>
      </w:r>
      <w:r w:rsidRPr="00B67BB1">
        <w:rPr>
          <w:rFonts w:ascii="Times New Roman" w:eastAsia="Arial" w:hAnsi="Times New Roman" w:cs="Times New Roman"/>
          <w:sz w:val="28"/>
          <w:szCs w:val="28"/>
        </w:rPr>
        <w:t>щ</w:t>
      </w:r>
      <w:r w:rsidRPr="00B67BB1">
        <w:rPr>
          <w:rFonts w:ascii="Times New Roman" w:eastAsia="Arial" w:hAnsi="Times New Roman" w:cs="Times New Roman"/>
          <w:sz w:val="28"/>
          <w:szCs w:val="28"/>
          <w:lang w:val="en-US"/>
        </w:rPr>
        <w:t>a</w:t>
      </w:r>
      <w:r w:rsidRPr="00B67BB1">
        <w:rPr>
          <w:rFonts w:ascii="Times New Roman" w:eastAsia="Arial" w:hAnsi="Times New Roman" w:cs="Times New Roman"/>
          <w:sz w:val="28"/>
          <w:szCs w:val="28"/>
        </w:rPr>
        <w:t>т</w:t>
      </w:r>
      <w:r w:rsidRPr="00B67BB1">
        <w:rPr>
          <w:rFonts w:ascii="Times New Roman" w:eastAsia="Arial" w:hAnsi="Times New Roman" w:cs="Times New Roman"/>
          <w:sz w:val="28"/>
          <w:szCs w:val="28"/>
          <w:lang w:val="en-US"/>
        </w:rPr>
        <w:t>e</w:t>
      </w:r>
      <w:r w:rsidRPr="00B67BB1">
        <w:rPr>
          <w:rFonts w:ascii="Times New Roman" w:eastAsia="Arial" w:hAnsi="Times New Roman" w:cs="Times New Roman"/>
          <w:sz w:val="28"/>
          <w:szCs w:val="28"/>
        </w:rPr>
        <w:t>ля</w:t>
      </w:r>
      <w:r w:rsidRPr="00B67BB1">
        <w:rPr>
          <w:rFonts w:ascii="Times New Roman" w:eastAsia="Arial" w:hAnsi="Times New Roman" w:cs="Times New Roman"/>
          <w:sz w:val="28"/>
          <w:szCs w:val="28"/>
          <w:lang w:val="en-US"/>
        </w:rPr>
        <w:t xml:space="preserve">, </w:t>
      </w:r>
      <w:r w:rsidRPr="00B67BB1">
        <w:rPr>
          <w:rFonts w:ascii="Times New Roman" w:eastAsia="Arial" w:hAnsi="Times New Roman" w:cs="Times New Roman"/>
          <w:sz w:val="28"/>
          <w:szCs w:val="28"/>
        </w:rPr>
        <w:t>н</w:t>
      </w:r>
      <w:r w:rsidRPr="00B67BB1">
        <w:rPr>
          <w:rFonts w:ascii="Times New Roman" w:eastAsia="Arial" w:hAnsi="Times New Roman" w:cs="Times New Roman"/>
          <w:sz w:val="28"/>
          <w:szCs w:val="28"/>
          <w:lang w:val="en-US"/>
        </w:rPr>
        <w:t xml:space="preserve">e </w:t>
      </w:r>
      <w:r w:rsidRPr="00B67BB1">
        <w:rPr>
          <w:rFonts w:ascii="Times New Roman" w:eastAsia="Arial" w:hAnsi="Times New Roman" w:cs="Times New Roman"/>
          <w:sz w:val="28"/>
          <w:szCs w:val="28"/>
        </w:rPr>
        <w:t>б</w:t>
      </w:r>
      <w:r w:rsidRPr="00B67BB1">
        <w:rPr>
          <w:rFonts w:ascii="Times New Roman" w:eastAsia="Arial" w:hAnsi="Times New Roman" w:cs="Times New Roman"/>
          <w:sz w:val="28"/>
          <w:szCs w:val="28"/>
          <w:lang w:val="en-US"/>
        </w:rPr>
        <w:t>o</w:t>
      </w:r>
      <w:r w:rsidRPr="00B67BB1">
        <w:rPr>
          <w:rFonts w:ascii="Times New Roman" w:eastAsia="Arial" w:hAnsi="Times New Roman" w:cs="Times New Roman"/>
          <w:sz w:val="28"/>
          <w:szCs w:val="28"/>
        </w:rPr>
        <w:t>л</w:t>
      </w:r>
      <w:proofErr w:type="spellStart"/>
      <w:r w:rsidRPr="00B67BB1">
        <w:rPr>
          <w:rFonts w:ascii="Times New Roman" w:eastAsia="Arial" w:hAnsi="Times New Roman" w:cs="Times New Roman"/>
          <w:sz w:val="28"/>
          <w:szCs w:val="28"/>
          <w:lang w:val="en-US"/>
        </w:rPr>
        <w:t>ee</w:t>
      </w:r>
      <w:proofErr w:type="spellEnd"/>
      <w:r w:rsidRPr="00B67BB1">
        <w:rPr>
          <w:rFonts w:ascii="Times New Roman" w:eastAsia="Arial" w:hAnsi="Times New Roman" w:cs="Times New Roman"/>
          <w:sz w:val="28"/>
          <w:szCs w:val="28"/>
          <w:lang w:val="en-US"/>
        </w:rPr>
        <w:t xml:space="preserve"> </w:t>
      </w:r>
      <w:r w:rsidRPr="00B67BB1">
        <w:rPr>
          <w:rFonts w:ascii="Times New Roman" w:eastAsia="Arial" w:hAnsi="Times New Roman" w:cs="Times New Roman"/>
          <w:sz w:val="28"/>
          <w:szCs w:val="28"/>
        </w:rPr>
        <w:t>З</w:t>
      </w:r>
      <w:r w:rsidRPr="00B67BB1">
        <w:rPr>
          <w:rFonts w:ascii="Times New Roman" w:eastAsia="Arial" w:hAnsi="Times New Roman" w:cs="Times New Roman"/>
          <w:sz w:val="28"/>
          <w:szCs w:val="28"/>
          <w:lang w:val="en-US"/>
        </w:rPr>
        <w:t>0 B;</w:t>
      </w:r>
    </w:p>
    <w:p w:rsidR="00B67BB1" w:rsidRPr="00B67BB1" w:rsidRDefault="00B67BB1" w:rsidP="00B67BB1">
      <w:pPr>
        <w:spacing w:after="0" w:line="360" w:lineRule="auto"/>
        <w:ind w:left="709"/>
        <w:jc w:val="both"/>
        <w:rPr>
          <w:rFonts w:ascii="Times New Roman" w:eastAsia="Times New Roman" w:hAnsi="Times New Roman" w:cs="Times New Roman"/>
          <w:sz w:val="28"/>
          <w:szCs w:val="28"/>
          <w:lang w:val="en-US"/>
        </w:rPr>
      </w:pPr>
      <w:r w:rsidRPr="00B67BB1">
        <w:rPr>
          <w:rFonts w:ascii="Times New Roman" w:eastAsia="Times New Roman" w:hAnsi="Times New Roman" w:cs="Times New Roman"/>
          <w:sz w:val="28"/>
          <w:szCs w:val="28"/>
        </w:rPr>
        <w:t>н</w:t>
      </w:r>
      <w:proofErr w:type="spellStart"/>
      <w:r w:rsidRPr="00B67BB1">
        <w:rPr>
          <w:rFonts w:ascii="Times New Roman" w:eastAsia="Times New Roman" w:hAnsi="Times New Roman" w:cs="Times New Roman"/>
          <w:sz w:val="28"/>
          <w:szCs w:val="28"/>
          <w:lang w:val="en-US"/>
        </w:rPr>
        <w:t>apa</w:t>
      </w:r>
      <w:proofErr w:type="spellEnd"/>
      <w:r w:rsidRPr="00B67BB1">
        <w:rPr>
          <w:rFonts w:ascii="Times New Roman" w:eastAsia="Times New Roman" w:hAnsi="Times New Roman" w:cs="Times New Roman"/>
          <w:sz w:val="28"/>
          <w:szCs w:val="28"/>
        </w:rPr>
        <w:t>б</w:t>
      </w:r>
      <w:r w:rsidRPr="00B67BB1">
        <w:rPr>
          <w:rFonts w:ascii="Times New Roman" w:eastAsia="Times New Roman" w:hAnsi="Times New Roman" w:cs="Times New Roman"/>
          <w:sz w:val="28"/>
          <w:szCs w:val="28"/>
          <w:lang w:val="en-US"/>
        </w:rPr>
        <w:t>o</w:t>
      </w:r>
      <w:proofErr w:type="spellStart"/>
      <w:r w:rsidRPr="00B67BB1">
        <w:rPr>
          <w:rFonts w:ascii="Times New Roman" w:eastAsia="Times New Roman" w:hAnsi="Times New Roman" w:cs="Times New Roman"/>
          <w:sz w:val="28"/>
          <w:szCs w:val="28"/>
        </w:rPr>
        <w:t>тк</w:t>
      </w:r>
      <w:proofErr w:type="spellEnd"/>
      <w:r w:rsidRPr="00B67BB1">
        <w:rPr>
          <w:rFonts w:ascii="Times New Roman" w:eastAsia="Times New Roman" w:hAnsi="Times New Roman" w:cs="Times New Roman"/>
          <w:sz w:val="28"/>
          <w:szCs w:val="28"/>
          <w:lang w:val="en-US"/>
        </w:rPr>
        <w:t xml:space="preserve">a </w:t>
      </w:r>
      <w:r w:rsidRPr="00B67BB1">
        <w:rPr>
          <w:rFonts w:ascii="Times New Roman" w:eastAsia="Times New Roman" w:hAnsi="Times New Roman" w:cs="Times New Roman"/>
          <w:sz w:val="28"/>
          <w:szCs w:val="28"/>
        </w:rPr>
        <w:t>д</w:t>
      </w:r>
      <w:r w:rsidRPr="00B67BB1">
        <w:rPr>
          <w:rFonts w:ascii="Times New Roman" w:eastAsia="Times New Roman" w:hAnsi="Times New Roman" w:cs="Times New Roman"/>
          <w:sz w:val="28"/>
          <w:szCs w:val="28"/>
          <w:lang w:val="en-US"/>
        </w:rPr>
        <w:t xml:space="preserve">o </w:t>
      </w:r>
      <w:proofErr w:type="spellStart"/>
      <w:r w:rsidRPr="00B67BB1">
        <w:rPr>
          <w:rFonts w:ascii="Times New Roman" w:eastAsia="Times New Roman" w:hAnsi="Times New Roman" w:cs="Times New Roman"/>
          <w:sz w:val="28"/>
          <w:szCs w:val="28"/>
          <w:lang w:val="en-US"/>
        </w:rPr>
        <w:t>o</w:t>
      </w:r>
      <w:r w:rsidRPr="00B67BB1">
        <w:rPr>
          <w:rFonts w:ascii="Times New Roman" w:eastAsia="Times New Roman" w:hAnsi="Times New Roman" w:cs="Times New Roman"/>
          <w:sz w:val="28"/>
          <w:szCs w:val="28"/>
        </w:rPr>
        <w:t>тк</w:t>
      </w:r>
      <w:proofErr w:type="spellEnd"/>
      <w:r w:rsidRPr="00B67BB1">
        <w:rPr>
          <w:rFonts w:ascii="Times New Roman" w:eastAsia="Times New Roman" w:hAnsi="Times New Roman" w:cs="Times New Roman"/>
          <w:sz w:val="28"/>
          <w:szCs w:val="28"/>
          <w:lang w:val="en-US"/>
        </w:rPr>
        <w:t>a</w:t>
      </w:r>
      <w:r w:rsidRPr="00B67BB1">
        <w:rPr>
          <w:rFonts w:ascii="Times New Roman" w:eastAsia="Times New Roman" w:hAnsi="Times New Roman" w:cs="Times New Roman"/>
          <w:sz w:val="28"/>
          <w:szCs w:val="28"/>
        </w:rPr>
        <w:t>з</w:t>
      </w:r>
      <w:r w:rsidRPr="00B67BB1">
        <w:rPr>
          <w:rFonts w:ascii="Times New Roman" w:eastAsia="Times New Roman" w:hAnsi="Times New Roman" w:cs="Times New Roman"/>
          <w:sz w:val="28"/>
          <w:szCs w:val="28"/>
          <w:lang w:val="en-US"/>
        </w:rPr>
        <w:t xml:space="preserve">a </w:t>
      </w:r>
      <w:r w:rsidRPr="00B67BB1">
        <w:rPr>
          <w:rFonts w:ascii="Times New Roman" w:eastAsia="Times New Roman" w:hAnsi="Times New Roman" w:cs="Times New Roman"/>
          <w:sz w:val="28"/>
          <w:szCs w:val="28"/>
        </w:rPr>
        <w:t>н</w:t>
      </w:r>
      <w:r w:rsidRPr="00B67BB1">
        <w:rPr>
          <w:rFonts w:ascii="Times New Roman" w:eastAsia="Times New Roman" w:hAnsi="Times New Roman" w:cs="Times New Roman"/>
          <w:sz w:val="28"/>
          <w:szCs w:val="28"/>
          <w:lang w:val="en-US"/>
        </w:rPr>
        <w:t xml:space="preserve">e </w:t>
      </w:r>
      <w:r w:rsidRPr="00B67BB1">
        <w:rPr>
          <w:rFonts w:ascii="Times New Roman" w:eastAsia="Times New Roman" w:hAnsi="Times New Roman" w:cs="Times New Roman"/>
          <w:sz w:val="28"/>
          <w:szCs w:val="28"/>
        </w:rPr>
        <w:t>м</w:t>
      </w:r>
      <w:r w:rsidRPr="00B67BB1">
        <w:rPr>
          <w:rFonts w:ascii="Times New Roman" w:eastAsia="Times New Roman" w:hAnsi="Times New Roman" w:cs="Times New Roman"/>
          <w:sz w:val="28"/>
          <w:szCs w:val="28"/>
          <w:lang w:val="en-US"/>
        </w:rPr>
        <w:t>e</w:t>
      </w:r>
      <w:r w:rsidRPr="00B67BB1">
        <w:rPr>
          <w:rFonts w:ascii="Times New Roman" w:eastAsia="Times New Roman" w:hAnsi="Times New Roman" w:cs="Times New Roman"/>
          <w:sz w:val="28"/>
          <w:szCs w:val="28"/>
        </w:rPr>
        <w:t>н</w:t>
      </w:r>
      <w:proofErr w:type="spellStart"/>
      <w:r w:rsidRPr="00B67BB1">
        <w:rPr>
          <w:rFonts w:ascii="Times New Roman" w:eastAsia="Times New Roman" w:hAnsi="Times New Roman" w:cs="Times New Roman"/>
          <w:sz w:val="28"/>
          <w:szCs w:val="28"/>
          <w:lang w:val="en-US"/>
        </w:rPr>
        <w:t>ee</w:t>
      </w:r>
      <w:proofErr w:type="spellEnd"/>
      <w:r w:rsidRPr="00B67BB1">
        <w:rPr>
          <w:rFonts w:ascii="Times New Roman" w:eastAsia="Times New Roman" w:hAnsi="Times New Roman" w:cs="Times New Roman"/>
          <w:sz w:val="28"/>
          <w:szCs w:val="28"/>
          <w:lang w:val="en-US"/>
        </w:rPr>
        <w:t xml:space="preserve"> 200 000 </w:t>
      </w:r>
      <w:r w:rsidRPr="00B67BB1">
        <w:rPr>
          <w:rFonts w:ascii="Times New Roman" w:eastAsia="Times New Roman" w:hAnsi="Times New Roman" w:cs="Times New Roman"/>
          <w:sz w:val="28"/>
          <w:szCs w:val="28"/>
        </w:rPr>
        <w:t>ч</w:t>
      </w:r>
      <w:proofErr w:type="spellStart"/>
      <w:r w:rsidRPr="00B67BB1">
        <w:rPr>
          <w:rFonts w:ascii="Times New Roman" w:eastAsia="Times New Roman" w:hAnsi="Times New Roman" w:cs="Times New Roman"/>
          <w:sz w:val="28"/>
          <w:szCs w:val="28"/>
          <w:lang w:val="en-US"/>
        </w:rPr>
        <w:t>aco</w:t>
      </w:r>
      <w:proofErr w:type="spellEnd"/>
      <w:r w:rsidRPr="00B67BB1">
        <w:rPr>
          <w:rFonts w:ascii="Times New Roman" w:eastAsia="Times New Roman" w:hAnsi="Times New Roman" w:cs="Times New Roman"/>
          <w:sz w:val="28"/>
          <w:szCs w:val="28"/>
        </w:rPr>
        <w:t>в</w:t>
      </w:r>
      <w:r w:rsidRPr="00B67BB1">
        <w:rPr>
          <w:rFonts w:ascii="Times New Roman" w:eastAsia="Times New Roman" w:hAnsi="Times New Roman" w:cs="Times New Roman"/>
          <w:sz w:val="28"/>
          <w:szCs w:val="28"/>
          <w:lang w:val="en-US"/>
        </w:rPr>
        <w:t>;</w:t>
      </w:r>
    </w:p>
    <w:p w:rsidR="00B67BB1" w:rsidRPr="00B67BB1" w:rsidRDefault="00B67BB1" w:rsidP="00B67BB1">
      <w:pPr>
        <w:numPr>
          <w:ilvl w:val="0"/>
          <w:numId w:val="15"/>
        </w:numPr>
        <w:spacing w:after="0" w:line="360" w:lineRule="auto"/>
        <w:contextualSpacing/>
        <w:jc w:val="both"/>
        <w:rPr>
          <w:rFonts w:ascii="Times New Roman" w:eastAsia="Arial" w:hAnsi="Times New Roman" w:cs="Times New Roman"/>
          <w:sz w:val="28"/>
          <w:szCs w:val="28"/>
          <w:lang w:val="en-US"/>
        </w:rPr>
      </w:pPr>
      <w:r w:rsidRPr="00B67BB1">
        <w:rPr>
          <w:rFonts w:ascii="Times New Roman" w:eastAsia="Arial" w:hAnsi="Times New Roman" w:cs="Times New Roman"/>
          <w:sz w:val="28"/>
          <w:szCs w:val="28"/>
          <w:lang w:val="en-US"/>
        </w:rPr>
        <w:t>c</w:t>
      </w:r>
      <w:r w:rsidRPr="00B67BB1">
        <w:rPr>
          <w:rFonts w:ascii="Times New Roman" w:eastAsia="Arial" w:hAnsi="Times New Roman" w:cs="Times New Roman"/>
          <w:sz w:val="28"/>
          <w:szCs w:val="28"/>
        </w:rPr>
        <w:t>т</w:t>
      </w:r>
      <w:r w:rsidRPr="00B67BB1">
        <w:rPr>
          <w:rFonts w:ascii="Times New Roman" w:eastAsia="Arial" w:hAnsi="Times New Roman" w:cs="Times New Roman"/>
          <w:sz w:val="28"/>
          <w:szCs w:val="28"/>
          <w:lang w:val="en-US"/>
        </w:rPr>
        <w:t>e</w:t>
      </w:r>
      <w:r w:rsidRPr="00B67BB1">
        <w:rPr>
          <w:rFonts w:ascii="Times New Roman" w:eastAsia="Arial" w:hAnsi="Times New Roman" w:cs="Times New Roman"/>
          <w:sz w:val="28"/>
          <w:szCs w:val="28"/>
        </w:rPr>
        <w:t>п</w:t>
      </w:r>
      <w:r w:rsidRPr="00B67BB1">
        <w:rPr>
          <w:rFonts w:ascii="Times New Roman" w:eastAsia="Arial" w:hAnsi="Times New Roman" w:cs="Times New Roman"/>
          <w:sz w:val="28"/>
          <w:szCs w:val="28"/>
          <w:lang w:val="en-US"/>
        </w:rPr>
        <w:t>e</w:t>
      </w:r>
      <w:proofErr w:type="spellStart"/>
      <w:r w:rsidRPr="00B67BB1">
        <w:rPr>
          <w:rFonts w:ascii="Times New Roman" w:eastAsia="Arial" w:hAnsi="Times New Roman" w:cs="Times New Roman"/>
          <w:sz w:val="28"/>
          <w:szCs w:val="28"/>
        </w:rPr>
        <w:t>нь</w:t>
      </w:r>
      <w:proofErr w:type="spellEnd"/>
      <w:r w:rsidRPr="00B67BB1">
        <w:rPr>
          <w:rFonts w:ascii="Times New Roman" w:eastAsia="Arial" w:hAnsi="Times New Roman" w:cs="Times New Roman"/>
          <w:sz w:val="28"/>
          <w:szCs w:val="28"/>
          <w:lang w:val="en-US"/>
        </w:rPr>
        <w:t xml:space="preserve"> </w:t>
      </w:r>
      <w:r w:rsidRPr="00B67BB1">
        <w:rPr>
          <w:rFonts w:ascii="Times New Roman" w:eastAsia="Arial" w:hAnsi="Times New Roman" w:cs="Times New Roman"/>
          <w:sz w:val="28"/>
          <w:szCs w:val="28"/>
        </w:rPr>
        <w:t>з</w:t>
      </w:r>
      <w:r w:rsidRPr="00B67BB1">
        <w:rPr>
          <w:rFonts w:ascii="Times New Roman" w:eastAsia="Arial" w:hAnsi="Times New Roman" w:cs="Times New Roman"/>
          <w:sz w:val="28"/>
          <w:szCs w:val="28"/>
          <w:lang w:val="en-US"/>
        </w:rPr>
        <w:t>a</w:t>
      </w:r>
      <w:r w:rsidRPr="00B67BB1">
        <w:rPr>
          <w:rFonts w:ascii="Times New Roman" w:eastAsia="Arial" w:hAnsi="Times New Roman" w:cs="Times New Roman"/>
          <w:sz w:val="28"/>
          <w:szCs w:val="28"/>
        </w:rPr>
        <w:t>щиты</w:t>
      </w:r>
      <w:r w:rsidRPr="00B67BB1">
        <w:rPr>
          <w:rFonts w:ascii="Times New Roman" w:eastAsia="Arial" w:hAnsi="Times New Roman" w:cs="Times New Roman"/>
          <w:sz w:val="28"/>
          <w:szCs w:val="28"/>
          <w:lang w:val="en-US"/>
        </w:rPr>
        <w:t>, o</w:t>
      </w:r>
      <w:r w:rsidRPr="00B67BB1">
        <w:rPr>
          <w:rFonts w:ascii="Times New Roman" w:eastAsia="Arial" w:hAnsi="Times New Roman" w:cs="Times New Roman"/>
          <w:sz w:val="28"/>
          <w:szCs w:val="28"/>
        </w:rPr>
        <w:t>б</w:t>
      </w:r>
      <w:proofErr w:type="spellStart"/>
      <w:r w:rsidRPr="00B67BB1">
        <w:rPr>
          <w:rFonts w:ascii="Times New Roman" w:eastAsia="Arial" w:hAnsi="Times New Roman" w:cs="Times New Roman"/>
          <w:sz w:val="28"/>
          <w:szCs w:val="28"/>
          <w:lang w:val="en-US"/>
        </w:rPr>
        <w:t>ec</w:t>
      </w:r>
      <w:proofErr w:type="spellEnd"/>
      <w:r w:rsidRPr="00B67BB1">
        <w:rPr>
          <w:rFonts w:ascii="Times New Roman" w:eastAsia="Arial" w:hAnsi="Times New Roman" w:cs="Times New Roman"/>
          <w:sz w:val="28"/>
          <w:szCs w:val="28"/>
        </w:rPr>
        <w:t>п</w:t>
      </w:r>
      <w:r w:rsidRPr="00B67BB1">
        <w:rPr>
          <w:rFonts w:ascii="Times New Roman" w:eastAsia="Arial" w:hAnsi="Times New Roman" w:cs="Times New Roman"/>
          <w:sz w:val="28"/>
          <w:szCs w:val="28"/>
          <w:lang w:val="en-US"/>
        </w:rPr>
        <w:t>e</w:t>
      </w:r>
      <w:proofErr w:type="spellStart"/>
      <w:r w:rsidRPr="00B67BB1">
        <w:rPr>
          <w:rFonts w:ascii="Times New Roman" w:eastAsia="Arial" w:hAnsi="Times New Roman" w:cs="Times New Roman"/>
          <w:sz w:val="28"/>
          <w:szCs w:val="28"/>
        </w:rPr>
        <w:t>чив</w:t>
      </w:r>
      <w:proofErr w:type="spellEnd"/>
      <w:r w:rsidRPr="00B67BB1">
        <w:rPr>
          <w:rFonts w:ascii="Times New Roman" w:eastAsia="Arial" w:hAnsi="Times New Roman" w:cs="Times New Roman"/>
          <w:sz w:val="28"/>
          <w:szCs w:val="28"/>
          <w:lang w:val="en-US"/>
        </w:rPr>
        <w:t>ae</w:t>
      </w:r>
      <w:r w:rsidRPr="00B67BB1">
        <w:rPr>
          <w:rFonts w:ascii="Times New Roman" w:eastAsia="Arial" w:hAnsi="Times New Roman" w:cs="Times New Roman"/>
          <w:sz w:val="28"/>
          <w:szCs w:val="28"/>
        </w:rPr>
        <w:t>м</w:t>
      </w:r>
      <w:r w:rsidRPr="00B67BB1">
        <w:rPr>
          <w:rFonts w:ascii="Times New Roman" w:eastAsia="Arial" w:hAnsi="Times New Roman" w:cs="Times New Roman"/>
          <w:sz w:val="28"/>
          <w:szCs w:val="28"/>
          <w:lang w:val="en-US"/>
        </w:rPr>
        <w:t>a</w:t>
      </w:r>
      <w:r w:rsidRPr="00B67BB1">
        <w:rPr>
          <w:rFonts w:ascii="Times New Roman" w:eastAsia="Arial" w:hAnsi="Times New Roman" w:cs="Times New Roman"/>
          <w:sz w:val="28"/>
          <w:szCs w:val="28"/>
        </w:rPr>
        <w:t>я</w:t>
      </w:r>
      <w:r w:rsidRPr="00B67BB1">
        <w:rPr>
          <w:rFonts w:ascii="Times New Roman" w:eastAsia="Arial" w:hAnsi="Times New Roman" w:cs="Times New Roman"/>
          <w:sz w:val="28"/>
          <w:szCs w:val="28"/>
          <w:lang w:val="en-US"/>
        </w:rPr>
        <w:t xml:space="preserve"> o</w:t>
      </w:r>
      <w:r w:rsidRPr="00B67BB1">
        <w:rPr>
          <w:rFonts w:ascii="Times New Roman" w:eastAsia="Arial" w:hAnsi="Times New Roman" w:cs="Times New Roman"/>
          <w:sz w:val="28"/>
          <w:szCs w:val="28"/>
        </w:rPr>
        <w:t>б</w:t>
      </w:r>
      <w:r w:rsidRPr="00B67BB1">
        <w:rPr>
          <w:rFonts w:ascii="Times New Roman" w:eastAsia="Arial" w:hAnsi="Times New Roman" w:cs="Times New Roman"/>
          <w:sz w:val="28"/>
          <w:szCs w:val="28"/>
          <w:lang w:val="en-US"/>
        </w:rPr>
        <w:t>o</w:t>
      </w:r>
      <w:r w:rsidRPr="00B67BB1">
        <w:rPr>
          <w:rFonts w:ascii="Times New Roman" w:eastAsia="Arial" w:hAnsi="Times New Roman" w:cs="Times New Roman"/>
          <w:sz w:val="28"/>
          <w:szCs w:val="28"/>
        </w:rPr>
        <w:t>л</w:t>
      </w:r>
      <w:r w:rsidRPr="00B67BB1">
        <w:rPr>
          <w:rFonts w:ascii="Times New Roman" w:eastAsia="Arial" w:hAnsi="Times New Roman" w:cs="Times New Roman"/>
          <w:sz w:val="28"/>
          <w:szCs w:val="28"/>
          <w:lang w:val="en-US"/>
        </w:rPr>
        <w:t>o</w:t>
      </w:r>
      <w:proofErr w:type="spellStart"/>
      <w:r w:rsidRPr="00B67BB1">
        <w:rPr>
          <w:rFonts w:ascii="Times New Roman" w:eastAsia="Arial" w:hAnsi="Times New Roman" w:cs="Times New Roman"/>
          <w:sz w:val="28"/>
          <w:szCs w:val="28"/>
        </w:rPr>
        <w:t>чк</w:t>
      </w:r>
      <w:proofErr w:type="spellEnd"/>
      <w:r w:rsidRPr="00B67BB1">
        <w:rPr>
          <w:rFonts w:ascii="Times New Roman" w:eastAsia="Arial" w:hAnsi="Times New Roman" w:cs="Times New Roman"/>
          <w:sz w:val="28"/>
          <w:szCs w:val="28"/>
          <w:lang w:val="en-US"/>
        </w:rPr>
        <w:t>o</w:t>
      </w:r>
      <w:r w:rsidRPr="00B67BB1">
        <w:rPr>
          <w:rFonts w:ascii="Times New Roman" w:eastAsia="Arial" w:hAnsi="Times New Roman" w:cs="Times New Roman"/>
          <w:sz w:val="28"/>
          <w:szCs w:val="28"/>
        </w:rPr>
        <w:t>й</w:t>
      </w:r>
      <w:r w:rsidRPr="00B67BB1">
        <w:rPr>
          <w:rFonts w:ascii="Times New Roman" w:eastAsia="Arial" w:hAnsi="Times New Roman" w:cs="Times New Roman"/>
          <w:sz w:val="28"/>
          <w:szCs w:val="28"/>
          <w:lang w:val="en-US"/>
        </w:rPr>
        <w:t>, IP10</w:t>
      </w:r>
      <w:bookmarkStart w:id="11" w:name="_Toc72706798"/>
    </w:p>
    <w:p w:rsidR="00B67BB1" w:rsidRPr="00B67BB1" w:rsidRDefault="00B67BB1" w:rsidP="00B67BB1">
      <w:pPr>
        <w:spacing w:after="0" w:line="360" w:lineRule="auto"/>
        <w:ind w:firstLine="709"/>
        <w:jc w:val="center"/>
        <w:rPr>
          <w:rFonts w:ascii="Times New Roman" w:eastAsia="Times New Roman" w:hAnsi="Times New Roman" w:cs="Times New Roman"/>
          <w:b/>
          <w:sz w:val="28"/>
          <w:szCs w:val="28"/>
        </w:rPr>
      </w:pPr>
      <w:r w:rsidRPr="00B67BB1">
        <w:rPr>
          <w:rFonts w:ascii="Times New Roman" w:eastAsia="Times New Roman" w:hAnsi="Times New Roman" w:cs="Times New Roman"/>
          <w:b/>
          <w:sz w:val="28"/>
          <w:szCs w:val="28"/>
        </w:rPr>
        <w:t>Источник питания ИВЭП-1215</w:t>
      </w:r>
      <w:bookmarkEnd w:id="11"/>
    </w:p>
    <w:p w:rsidR="00B67BB1" w:rsidRPr="00B67BB1" w:rsidRDefault="00B67BB1" w:rsidP="00B67BB1">
      <w:pPr>
        <w:spacing w:after="0" w:line="360" w:lineRule="auto"/>
        <w:ind w:firstLine="709"/>
        <w:jc w:val="both"/>
        <w:rPr>
          <w:rFonts w:ascii="Times New Roman" w:eastAsia="Times New Roman" w:hAnsi="Times New Roman" w:cs="Times New Roman"/>
          <w:noProof/>
          <w:sz w:val="28"/>
          <w:szCs w:val="28"/>
        </w:rPr>
      </w:pPr>
    </w:p>
    <w:p w:rsidR="00B67BB1" w:rsidRPr="00B67BB1" w:rsidRDefault="00B67BB1" w:rsidP="00B67BB1">
      <w:pPr>
        <w:spacing w:after="0" w:line="360" w:lineRule="auto"/>
        <w:ind w:firstLine="709"/>
        <w:jc w:val="center"/>
        <w:rPr>
          <w:rFonts w:ascii="Times New Roman" w:eastAsia="Times New Roman" w:hAnsi="Times New Roman" w:cs="Times New Roman"/>
          <w:sz w:val="28"/>
          <w:szCs w:val="28"/>
        </w:rPr>
      </w:pPr>
      <w:r w:rsidRPr="00B67BB1">
        <w:rPr>
          <w:rFonts w:ascii="Times New Roman" w:eastAsia="Times New Roman" w:hAnsi="Times New Roman" w:cs="Times New Roman"/>
          <w:noProof/>
          <w:sz w:val="28"/>
          <w:szCs w:val="28"/>
          <w:lang w:eastAsia="ru-RU"/>
        </w:rPr>
        <w:lastRenderedPageBreak/>
        <w:drawing>
          <wp:inline distT="0" distB="0" distL="0" distR="0" wp14:anchorId="127B9A4F" wp14:editId="2ADB7A27">
            <wp:extent cx="2867025" cy="723900"/>
            <wp:effectExtent l="0" t="0" r="9525" b="0"/>
            <wp:docPr id="2074" name="Рисунок 20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9" cstate="print"/>
                    <a:srcRect t="16384"/>
                    <a:stretch/>
                  </pic:blipFill>
                  <pic:spPr bwMode="auto">
                    <a:xfrm>
                      <a:off x="0" y="0"/>
                      <a:ext cx="2867025" cy="723900"/>
                    </a:xfrm>
                    <a:prstGeom prst="rect">
                      <a:avLst/>
                    </a:prstGeom>
                    <a:ln>
                      <a:noFill/>
                    </a:ln>
                    <a:extLst>
                      <a:ext uri="{53640926-AAD7-44D8-BBD7-CCE9431645EC}">
                        <a14:shadowObscured xmlns:a14="http://schemas.microsoft.com/office/drawing/2010/main"/>
                      </a:ext>
                    </a:extLst>
                  </pic:spPr>
                </pic:pic>
              </a:graphicData>
            </a:graphic>
          </wp:inline>
        </w:drawing>
      </w:r>
    </w:p>
    <w:p w:rsidR="00B67BB1" w:rsidRPr="00B67BB1" w:rsidRDefault="00B67BB1" w:rsidP="00B67BB1">
      <w:pPr>
        <w:spacing w:after="0" w:line="360" w:lineRule="auto"/>
        <w:ind w:firstLine="709"/>
        <w:jc w:val="center"/>
        <w:rPr>
          <w:rFonts w:ascii="Times New Roman" w:eastAsia="Times New Roman" w:hAnsi="Times New Roman" w:cs="Times New Roman"/>
          <w:sz w:val="28"/>
          <w:szCs w:val="28"/>
        </w:rPr>
      </w:pPr>
      <w:r w:rsidRPr="00B67BB1">
        <w:rPr>
          <w:rFonts w:ascii="Times New Roman" w:eastAsia="Times New Roman" w:hAnsi="Times New Roman" w:cs="Times New Roman"/>
          <w:sz w:val="28"/>
          <w:szCs w:val="28"/>
        </w:rPr>
        <w:t>Рис. 2.14. Источник питания ИВЭП-1215</w:t>
      </w:r>
    </w:p>
    <w:p w:rsidR="00B67BB1" w:rsidRPr="00B67BB1" w:rsidRDefault="00B67BB1" w:rsidP="00B67BB1">
      <w:pPr>
        <w:spacing w:after="0" w:line="360" w:lineRule="auto"/>
        <w:ind w:firstLine="709"/>
        <w:jc w:val="both"/>
        <w:rPr>
          <w:rFonts w:ascii="Times New Roman" w:eastAsia="Times New Roman" w:hAnsi="Times New Roman" w:cs="Times New Roman"/>
          <w:sz w:val="28"/>
          <w:szCs w:val="28"/>
        </w:rPr>
      </w:pPr>
      <w:r w:rsidRPr="00B67BB1">
        <w:rPr>
          <w:rFonts w:ascii="Times New Roman" w:eastAsia="Times New Roman" w:hAnsi="Times New Roman" w:cs="Times New Roman"/>
          <w:sz w:val="28"/>
          <w:szCs w:val="28"/>
        </w:rPr>
        <w:t xml:space="preserve">Источник вторичного электропитания </w:t>
      </w:r>
      <w:proofErr w:type="spellStart"/>
      <w:r w:rsidRPr="00B67BB1">
        <w:rPr>
          <w:rFonts w:ascii="Times New Roman" w:eastAsia="Times New Roman" w:hAnsi="Times New Roman" w:cs="Times New Roman"/>
          <w:sz w:val="28"/>
          <w:szCs w:val="28"/>
        </w:rPr>
        <w:t>Давикон</w:t>
      </w:r>
      <w:proofErr w:type="spellEnd"/>
      <w:r w:rsidRPr="00B67BB1">
        <w:rPr>
          <w:rFonts w:ascii="Times New Roman" w:eastAsia="Times New Roman" w:hAnsi="Times New Roman" w:cs="Times New Roman"/>
          <w:sz w:val="28"/>
          <w:szCs w:val="28"/>
        </w:rPr>
        <w:t xml:space="preserve"> ИВЭП-1215 предназначен для обеспечения электропитания потребителей при номинальном напряжении 12В постоянного тока. Электропитание источником осуществляется от сети переменного тока 50 Гц напряжением от 160 </w:t>
      </w:r>
      <w:proofErr w:type="gramStart"/>
      <w:r w:rsidRPr="00B67BB1">
        <w:rPr>
          <w:rFonts w:ascii="Times New Roman" w:eastAsia="Times New Roman" w:hAnsi="Times New Roman" w:cs="Times New Roman"/>
          <w:sz w:val="28"/>
          <w:szCs w:val="28"/>
        </w:rPr>
        <w:t>В</w:t>
      </w:r>
      <w:proofErr w:type="gramEnd"/>
      <w:r w:rsidRPr="00B67BB1">
        <w:rPr>
          <w:rFonts w:ascii="Times New Roman" w:eastAsia="Times New Roman" w:hAnsi="Times New Roman" w:cs="Times New Roman"/>
          <w:sz w:val="28"/>
          <w:szCs w:val="28"/>
        </w:rPr>
        <w:t xml:space="preserve"> до 242В и предназначен он для установки внутри помещения и рассчитан на круглосуточный режим работы.</w:t>
      </w:r>
    </w:p>
    <w:p w:rsidR="00B67BB1" w:rsidRPr="00B67BB1" w:rsidRDefault="00B67BB1" w:rsidP="00B67BB1">
      <w:pPr>
        <w:spacing w:after="0" w:line="360" w:lineRule="auto"/>
        <w:ind w:firstLine="709"/>
        <w:rPr>
          <w:rFonts w:ascii="Times New Roman" w:eastAsia="Times New Roman" w:hAnsi="Times New Roman" w:cs="Times New Roman"/>
          <w:sz w:val="28"/>
          <w:szCs w:val="28"/>
        </w:rPr>
      </w:pPr>
      <w:r w:rsidRPr="00B67BB1">
        <w:rPr>
          <w:rFonts w:ascii="Times New Roman" w:eastAsia="Times New Roman" w:hAnsi="Times New Roman" w:cs="Times New Roman"/>
          <w:sz w:val="28"/>
          <w:szCs w:val="28"/>
        </w:rPr>
        <w:t xml:space="preserve">Отличительные особенности </w:t>
      </w:r>
      <w:proofErr w:type="spellStart"/>
      <w:r w:rsidRPr="00B67BB1">
        <w:rPr>
          <w:rFonts w:ascii="Times New Roman" w:eastAsia="Times New Roman" w:hAnsi="Times New Roman" w:cs="Times New Roman"/>
          <w:sz w:val="28"/>
          <w:szCs w:val="28"/>
        </w:rPr>
        <w:t>Давикон</w:t>
      </w:r>
      <w:proofErr w:type="spellEnd"/>
      <w:r w:rsidRPr="00B67BB1">
        <w:rPr>
          <w:rFonts w:ascii="Times New Roman" w:eastAsia="Times New Roman" w:hAnsi="Times New Roman" w:cs="Times New Roman"/>
          <w:sz w:val="28"/>
          <w:szCs w:val="28"/>
        </w:rPr>
        <w:t xml:space="preserve"> ИВЭП-1215:</w:t>
      </w:r>
    </w:p>
    <w:p w:rsidR="00B67BB1" w:rsidRPr="00B67BB1" w:rsidRDefault="00B67BB1" w:rsidP="00B67BB1">
      <w:pPr>
        <w:numPr>
          <w:ilvl w:val="0"/>
          <w:numId w:val="15"/>
        </w:numPr>
        <w:spacing w:after="0" w:line="360" w:lineRule="auto"/>
        <w:contextualSpacing/>
        <w:jc w:val="both"/>
        <w:rPr>
          <w:rFonts w:ascii="Times New Roman" w:eastAsia="Arial" w:hAnsi="Times New Roman" w:cs="Times New Roman"/>
          <w:sz w:val="28"/>
          <w:szCs w:val="28"/>
        </w:rPr>
      </w:pPr>
      <w:r w:rsidRPr="00B67BB1">
        <w:rPr>
          <w:rFonts w:ascii="Times New Roman" w:eastAsia="Arial" w:hAnsi="Times New Roman" w:cs="Times New Roman"/>
          <w:sz w:val="28"/>
          <w:szCs w:val="28"/>
        </w:rPr>
        <w:t>электронная защита от короткого замыкания и перегрузки по току;</w:t>
      </w:r>
    </w:p>
    <w:p w:rsidR="00B67BB1" w:rsidRPr="00B67BB1" w:rsidRDefault="00B67BB1" w:rsidP="00B67BB1">
      <w:pPr>
        <w:numPr>
          <w:ilvl w:val="0"/>
          <w:numId w:val="15"/>
        </w:numPr>
        <w:spacing w:after="0" w:line="360" w:lineRule="auto"/>
        <w:contextualSpacing/>
        <w:jc w:val="both"/>
        <w:rPr>
          <w:rFonts w:ascii="Times New Roman" w:eastAsia="Arial" w:hAnsi="Times New Roman" w:cs="Times New Roman"/>
          <w:sz w:val="28"/>
          <w:szCs w:val="28"/>
        </w:rPr>
      </w:pPr>
      <w:r w:rsidRPr="00B67BB1">
        <w:rPr>
          <w:rFonts w:ascii="Times New Roman" w:eastAsia="Arial" w:hAnsi="Times New Roman" w:cs="Times New Roman"/>
          <w:sz w:val="28"/>
          <w:szCs w:val="28"/>
        </w:rPr>
        <w:t>защита от пробоя вход-выход 4000В;</w:t>
      </w:r>
    </w:p>
    <w:p w:rsidR="00B67BB1" w:rsidRPr="00B67BB1" w:rsidRDefault="00B67BB1" w:rsidP="00B67BB1">
      <w:pPr>
        <w:numPr>
          <w:ilvl w:val="0"/>
          <w:numId w:val="15"/>
        </w:numPr>
        <w:spacing w:after="0" w:line="360" w:lineRule="auto"/>
        <w:contextualSpacing/>
        <w:jc w:val="both"/>
        <w:rPr>
          <w:rFonts w:ascii="Times New Roman" w:eastAsia="Arial" w:hAnsi="Times New Roman" w:cs="Times New Roman"/>
          <w:sz w:val="28"/>
          <w:szCs w:val="28"/>
        </w:rPr>
      </w:pPr>
      <w:r w:rsidRPr="00B67BB1">
        <w:rPr>
          <w:rFonts w:ascii="Times New Roman" w:eastAsia="Arial" w:hAnsi="Times New Roman" w:cs="Times New Roman"/>
          <w:sz w:val="28"/>
          <w:szCs w:val="28"/>
        </w:rPr>
        <w:t>автоматическое восстановление выходного напряжения после снятия короткого замыкания или перегрузки;</w:t>
      </w:r>
    </w:p>
    <w:p w:rsidR="00B67BB1" w:rsidRPr="00B67BB1" w:rsidRDefault="00B67BB1" w:rsidP="00B67BB1">
      <w:pPr>
        <w:numPr>
          <w:ilvl w:val="0"/>
          <w:numId w:val="15"/>
        </w:numPr>
        <w:spacing w:after="0" w:line="360" w:lineRule="auto"/>
        <w:contextualSpacing/>
        <w:jc w:val="both"/>
        <w:rPr>
          <w:rFonts w:ascii="Times New Roman" w:eastAsia="Arial" w:hAnsi="Times New Roman" w:cs="Times New Roman"/>
          <w:sz w:val="28"/>
          <w:szCs w:val="28"/>
        </w:rPr>
      </w:pPr>
      <w:r w:rsidRPr="00B67BB1">
        <w:rPr>
          <w:rFonts w:ascii="Times New Roman" w:eastAsia="Arial" w:hAnsi="Times New Roman" w:cs="Times New Roman"/>
          <w:sz w:val="28"/>
          <w:szCs w:val="28"/>
        </w:rPr>
        <w:t>защита от перегрузки по входу;</w:t>
      </w:r>
    </w:p>
    <w:p w:rsidR="00B67BB1" w:rsidRPr="00B67BB1" w:rsidRDefault="00B67BB1" w:rsidP="00B67BB1">
      <w:pPr>
        <w:numPr>
          <w:ilvl w:val="0"/>
          <w:numId w:val="15"/>
        </w:numPr>
        <w:spacing w:after="0" w:line="360" w:lineRule="auto"/>
        <w:contextualSpacing/>
        <w:jc w:val="both"/>
        <w:rPr>
          <w:rFonts w:ascii="Times New Roman" w:eastAsia="Arial" w:hAnsi="Times New Roman" w:cs="Times New Roman"/>
          <w:sz w:val="28"/>
          <w:szCs w:val="28"/>
        </w:rPr>
      </w:pPr>
      <w:r w:rsidRPr="00B67BB1">
        <w:rPr>
          <w:rFonts w:ascii="Times New Roman" w:eastAsia="Arial" w:hAnsi="Times New Roman" w:cs="Times New Roman"/>
          <w:sz w:val="28"/>
          <w:szCs w:val="28"/>
        </w:rPr>
        <w:t>защита потребителей от перенапряжения на входе;</w:t>
      </w:r>
    </w:p>
    <w:p w:rsidR="00B67BB1" w:rsidRPr="00B67BB1" w:rsidRDefault="00B67BB1" w:rsidP="00B67BB1">
      <w:pPr>
        <w:numPr>
          <w:ilvl w:val="0"/>
          <w:numId w:val="15"/>
        </w:numPr>
        <w:spacing w:after="0" w:line="360" w:lineRule="auto"/>
        <w:contextualSpacing/>
        <w:jc w:val="both"/>
        <w:rPr>
          <w:rFonts w:ascii="Times New Roman" w:eastAsia="Arial" w:hAnsi="Times New Roman" w:cs="Times New Roman"/>
          <w:sz w:val="28"/>
          <w:szCs w:val="28"/>
        </w:rPr>
      </w:pPr>
      <w:r w:rsidRPr="00B67BB1">
        <w:rPr>
          <w:rFonts w:ascii="Times New Roman" w:eastAsia="Arial" w:hAnsi="Times New Roman" w:cs="Times New Roman"/>
          <w:sz w:val="28"/>
          <w:szCs w:val="28"/>
        </w:rPr>
        <w:t>неограниченное время нахождения в состоянии короткого замыкания.</w:t>
      </w:r>
    </w:p>
    <w:p w:rsidR="00B67BB1" w:rsidRPr="00B67BB1" w:rsidRDefault="00B67BB1" w:rsidP="00B67BB1">
      <w:pPr>
        <w:spacing w:after="0" w:line="360" w:lineRule="auto"/>
        <w:ind w:firstLine="709"/>
        <w:jc w:val="both"/>
        <w:rPr>
          <w:rFonts w:ascii="Times New Roman" w:eastAsia="Times New Roman" w:hAnsi="Times New Roman" w:cs="Times New Roman"/>
          <w:sz w:val="28"/>
          <w:szCs w:val="28"/>
        </w:rPr>
      </w:pPr>
      <w:r w:rsidRPr="00B67BB1">
        <w:rPr>
          <w:rFonts w:ascii="Times New Roman" w:eastAsia="Times New Roman" w:hAnsi="Times New Roman" w:cs="Times New Roman"/>
          <w:sz w:val="28"/>
          <w:szCs w:val="28"/>
        </w:rPr>
        <w:t>Технические характеристики:</w:t>
      </w:r>
    </w:p>
    <w:p w:rsidR="00B67BB1" w:rsidRPr="00B67BB1" w:rsidRDefault="00B67BB1" w:rsidP="00B67BB1">
      <w:pPr>
        <w:numPr>
          <w:ilvl w:val="0"/>
          <w:numId w:val="16"/>
        </w:numPr>
        <w:spacing w:after="0" w:line="360" w:lineRule="auto"/>
        <w:contextualSpacing/>
        <w:jc w:val="both"/>
        <w:rPr>
          <w:rFonts w:ascii="Times New Roman" w:eastAsia="Arial" w:hAnsi="Times New Roman" w:cs="Times New Roman"/>
          <w:sz w:val="28"/>
          <w:szCs w:val="28"/>
        </w:rPr>
      </w:pPr>
      <w:r w:rsidRPr="00B67BB1">
        <w:rPr>
          <w:rFonts w:ascii="Times New Roman" w:eastAsia="Arial" w:hAnsi="Times New Roman" w:cs="Times New Roman"/>
          <w:sz w:val="28"/>
          <w:szCs w:val="28"/>
        </w:rPr>
        <w:t>Номинальный выходной ток 1,5А</w:t>
      </w:r>
    </w:p>
    <w:p w:rsidR="00B67BB1" w:rsidRPr="00B67BB1" w:rsidRDefault="00B67BB1" w:rsidP="00B67BB1">
      <w:pPr>
        <w:numPr>
          <w:ilvl w:val="0"/>
          <w:numId w:val="16"/>
        </w:numPr>
        <w:spacing w:after="0" w:line="360" w:lineRule="auto"/>
        <w:contextualSpacing/>
        <w:jc w:val="both"/>
        <w:rPr>
          <w:rFonts w:ascii="Times New Roman" w:eastAsia="Arial" w:hAnsi="Times New Roman" w:cs="Times New Roman"/>
          <w:sz w:val="28"/>
          <w:szCs w:val="28"/>
        </w:rPr>
      </w:pPr>
      <w:r w:rsidRPr="00B67BB1">
        <w:rPr>
          <w:rFonts w:ascii="Times New Roman" w:eastAsia="Arial" w:hAnsi="Times New Roman" w:cs="Times New Roman"/>
          <w:sz w:val="28"/>
          <w:szCs w:val="28"/>
        </w:rPr>
        <w:t>Номинальное выходное напряжения 12В</w:t>
      </w:r>
    </w:p>
    <w:p w:rsidR="00B67BB1" w:rsidRPr="00B67BB1" w:rsidRDefault="00B67BB1" w:rsidP="00B67BB1">
      <w:pPr>
        <w:numPr>
          <w:ilvl w:val="0"/>
          <w:numId w:val="16"/>
        </w:numPr>
        <w:spacing w:after="0" w:line="360" w:lineRule="auto"/>
        <w:contextualSpacing/>
        <w:jc w:val="both"/>
        <w:rPr>
          <w:rFonts w:ascii="Times New Roman" w:eastAsia="Arial" w:hAnsi="Times New Roman" w:cs="Times New Roman"/>
          <w:sz w:val="28"/>
          <w:szCs w:val="28"/>
        </w:rPr>
      </w:pPr>
      <w:r w:rsidRPr="00B67BB1">
        <w:rPr>
          <w:rFonts w:ascii="Times New Roman" w:eastAsia="Arial" w:hAnsi="Times New Roman" w:cs="Times New Roman"/>
          <w:sz w:val="28"/>
          <w:szCs w:val="28"/>
        </w:rPr>
        <w:t>Номинальное входное напряжения ~220В, 50Гц</w:t>
      </w:r>
    </w:p>
    <w:p w:rsidR="00B67BB1" w:rsidRPr="00B67BB1" w:rsidRDefault="00B67BB1" w:rsidP="00B67BB1">
      <w:pPr>
        <w:numPr>
          <w:ilvl w:val="0"/>
          <w:numId w:val="16"/>
        </w:numPr>
        <w:spacing w:after="0" w:line="360" w:lineRule="auto"/>
        <w:contextualSpacing/>
        <w:jc w:val="both"/>
        <w:rPr>
          <w:rFonts w:ascii="Times New Roman" w:eastAsia="Arial" w:hAnsi="Times New Roman" w:cs="Times New Roman"/>
          <w:sz w:val="28"/>
          <w:szCs w:val="28"/>
        </w:rPr>
      </w:pPr>
      <w:r w:rsidRPr="00B67BB1">
        <w:rPr>
          <w:rFonts w:ascii="Times New Roman" w:eastAsia="Arial" w:hAnsi="Times New Roman" w:cs="Times New Roman"/>
          <w:sz w:val="28"/>
          <w:szCs w:val="28"/>
        </w:rPr>
        <w:t>Допустимая перегрузка по току 2А</w:t>
      </w:r>
    </w:p>
    <w:p w:rsidR="00B67BB1" w:rsidRPr="00B67BB1" w:rsidRDefault="00B67BB1" w:rsidP="00B67BB1">
      <w:pPr>
        <w:numPr>
          <w:ilvl w:val="0"/>
          <w:numId w:val="16"/>
        </w:numPr>
        <w:spacing w:after="0" w:line="360" w:lineRule="auto"/>
        <w:contextualSpacing/>
        <w:jc w:val="both"/>
        <w:rPr>
          <w:rFonts w:ascii="Times New Roman" w:eastAsia="Arial" w:hAnsi="Times New Roman" w:cs="Times New Roman"/>
          <w:sz w:val="28"/>
          <w:szCs w:val="28"/>
        </w:rPr>
      </w:pPr>
      <w:r w:rsidRPr="00B67BB1">
        <w:rPr>
          <w:rFonts w:ascii="Times New Roman" w:eastAsia="Arial" w:hAnsi="Times New Roman" w:cs="Times New Roman"/>
          <w:sz w:val="28"/>
          <w:szCs w:val="28"/>
        </w:rPr>
        <w:t>Потребляемая мощность не более 25ВА</w:t>
      </w:r>
    </w:p>
    <w:p w:rsidR="00B67BB1" w:rsidRPr="00B67BB1" w:rsidRDefault="00B67BB1" w:rsidP="00B67BB1">
      <w:pPr>
        <w:numPr>
          <w:ilvl w:val="0"/>
          <w:numId w:val="16"/>
        </w:numPr>
        <w:spacing w:after="0" w:line="360" w:lineRule="auto"/>
        <w:contextualSpacing/>
        <w:jc w:val="both"/>
        <w:rPr>
          <w:rFonts w:ascii="Times New Roman" w:eastAsia="Arial" w:hAnsi="Times New Roman" w:cs="Times New Roman"/>
          <w:sz w:val="28"/>
          <w:szCs w:val="28"/>
        </w:rPr>
      </w:pPr>
      <w:r w:rsidRPr="00B67BB1">
        <w:rPr>
          <w:rFonts w:ascii="Times New Roman" w:eastAsia="Arial" w:hAnsi="Times New Roman" w:cs="Times New Roman"/>
          <w:sz w:val="28"/>
          <w:szCs w:val="28"/>
        </w:rPr>
        <w:t>Максимально допустимая ёмкостная нагрузка 10000 мкФ</w:t>
      </w:r>
    </w:p>
    <w:p w:rsidR="00B67BB1" w:rsidRPr="00B67BB1" w:rsidRDefault="00B67BB1" w:rsidP="00B67BB1">
      <w:pPr>
        <w:numPr>
          <w:ilvl w:val="0"/>
          <w:numId w:val="16"/>
        </w:numPr>
        <w:spacing w:after="0" w:line="360" w:lineRule="auto"/>
        <w:contextualSpacing/>
        <w:jc w:val="both"/>
        <w:rPr>
          <w:rFonts w:ascii="Times New Roman" w:eastAsia="Arial" w:hAnsi="Times New Roman" w:cs="Times New Roman"/>
          <w:sz w:val="28"/>
          <w:szCs w:val="28"/>
        </w:rPr>
      </w:pPr>
      <w:r w:rsidRPr="00B67BB1">
        <w:rPr>
          <w:rFonts w:ascii="Times New Roman" w:eastAsia="Arial" w:hAnsi="Times New Roman" w:cs="Times New Roman"/>
          <w:sz w:val="28"/>
          <w:szCs w:val="28"/>
        </w:rPr>
        <w:t>Класс защиты от поражения электрическим током 2</w:t>
      </w:r>
    </w:p>
    <w:p w:rsidR="00B67BB1" w:rsidRPr="00B67BB1" w:rsidRDefault="00B67BB1" w:rsidP="00B67BB1">
      <w:pPr>
        <w:numPr>
          <w:ilvl w:val="0"/>
          <w:numId w:val="16"/>
        </w:numPr>
        <w:spacing w:after="0" w:line="360" w:lineRule="auto"/>
        <w:contextualSpacing/>
        <w:jc w:val="both"/>
        <w:rPr>
          <w:rFonts w:ascii="Times New Roman" w:eastAsia="Arial" w:hAnsi="Times New Roman" w:cs="Times New Roman"/>
          <w:sz w:val="28"/>
          <w:szCs w:val="28"/>
        </w:rPr>
      </w:pPr>
      <w:r w:rsidRPr="00B67BB1">
        <w:rPr>
          <w:rFonts w:ascii="Times New Roman" w:eastAsia="Arial" w:hAnsi="Times New Roman" w:cs="Times New Roman"/>
          <w:sz w:val="28"/>
          <w:szCs w:val="28"/>
        </w:rPr>
        <w:t>Масса 0.3 кг</w:t>
      </w:r>
    </w:p>
    <w:p w:rsidR="00B67BB1" w:rsidRPr="00B67BB1" w:rsidRDefault="00B67BB1" w:rsidP="00B67BB1">
      <w:pPr>
        <w:numPr>
          <w:ilvl w:val="0"/>
          <w:numId w:val="16"/>
        </w:numPr>
        <w:spacing w:after="0" w:line="360" w:lineRule="auto"/>
        <w:contextualSpacing/>
        <w:jc w:val="both"/>
        <w:rPr>
          <w:rFonts w:ascii="Times New Roman" w:eastAsia="Arial" w:hAnsi="Times New Roman" w:cs="Times New Roman"/>
          <w:sz w:val="28"/>
          <w:szCs w:val="28"/>
        </w:rPr>
      </w:pPr>
      <w:r w:rsidRPr="00B67BB1">
        <w:rPr>
          <w:rFonts w:ascii="Times New Roman" w:eastAsia="Arial" w:hAnsi="Times New Roman" w:cs="Times New Roman"/>
          <w:sz w:val="28"/>
          <w:szCs w:val="28"/>
        </w:rPr>
        <w:t>Размеры корпуса 135</w:t>
      </w:r>
      <w:r w:rsidRPr="00B67BB1">
        <w:rPr>
          <w:rFonts w:ascii="Times New Roman" w:eastAsia="Arial" w:hAnsi="Times New Roman" w:cs="Times New Roman"/>
          <w:sz w:val="28"/>
          <w:szCs w:val="28"/>
          <w:lang w:val="en-US"/>
        </w:rPr>
        <w:t>x</w:t>
      </w:r>
      <w:r w:rsidRPr="00B67BB1">
        <w:rPr>
          <w:rFonts w:ascii="Times New Roman" w:eastAsia="Arial" w:hAnsi="Times New Roman" w:cs="Times New Roman"/>
          <w:sz w:val="28"/>
          <w:szCs w:val="28"/>
        </w:rPr>
        <w:t>38</w:t>
      </w:r>
      <w:r w:rsidRPr="00B67BB1">
        <w:rPr>
          <w:rFonts w:ascii="Times New Roman" w:eastAsia="Arial" w:hAnsi="Times New Roman" w:cs="Times New Roman"/>
          <w:sz w:val="28"/>
          <w:szCs w:val="28"/>
          <w:lang w:val="en-US"/>
        </w:rPr>
        <w:t>x</w:t>
      </w:r>
      <w:r w:rsidRPr="00B67BB1">
        <w:rPr>
          <w:rFonts w:ascii="Times New Roman" w:eastAsia="Arial" w:hAnsi="Times New Roman" w:cs="Times New Roman"/>
          <w:sz w:val="28"/>
          <w:szCs w:val="28"/>
        </w:rPr>
        <w:t>30 мм</w:t>
      </w:r>
    </w:p>
    <w:p w:rsidR="00B67BB1" w:rsidRPr="00B67BB1" w:rsidRDefault="00B67BB1" w:rsidP="00B67BB1">
      <w:pPr>
        <w:numPr>
          <w:ilvl w:val="0"/>
          <w:numId w:val="16"/>
        </w:numPr>
        <w:spacing w:after="0" w:line="360" w:lineRule="auto"/>
        <w:contextualSpacing/>
        <w:jc w:val="both"/>
        <w:rPr>
          <w:rFonts w:ascii="Times New Roman" w:eastAsia="Arial" w:hAnsi="Times New Roman" w:cs="Times New Roman"/>
          <w:sz w:val="28"/>
          <w:szCs w:val="28"/>
          <w:lang w:val="en-US"/>
        </w:rPr>
      </w:pPr>
      <w:proofErr w:type="spellStart"/>
      <w:r w:rsidRPr="00B67BB1">
        <w:rPr>
          <w:rFonts w:ascii="Times New Roman" w:eastAsia="Arial" w:hAnsi="Times New Roman" w:cs="Times New Roman"/>
          <w:sz w:val="28"/>
          <w:szCs w:val="28"/>
          <w:lang w:val="en-US"/>
        </w:rPr>
        <w:t>Материал</w:t>
      </w:r>
      <w:proofErr w:type="spellEnd"/>
      <w:r w:rsidRPr="00B67BB1">
        <w:rPr>
          <w:rFonts w:ascii="Times New Roman" w:eastAsia="Arial" w:hAnsi="Times New Roman" w:cs="Times New Roman"/>
          <w:sz w:val="28"/>
          <w:szCs w:val="28"/>
          <w:lang w:val="en-US"/>
        </w:rPr>
        <w:t xml:space="preserve"> </w:t>
      </w:r>
      <w:proofErr w:type="spellStart"/>
      <w:r w:rsidRPr="00B67BB1">
        <w:rPr>
          <w:rFonts w:ascii="Times New Roman" w:eastAsia="Arial" w:hAnsi="Times New Roman" w:cs="Times New Roman"/>
          <w:sz w:val="28"/>
          <w:szCs w:val="28"/>
          <w:lang w:val="en-US"/>
        </w:rPr>
        <w:t>пластик</w:t>
      </w:r>
      <w:proofErr w:type="spellEnd"/>
    </w:p>
    <w:p w:rsidR="00B67BB1" w:rsidRPr="00B67BB1" w:rsidRDefault="00B67BB1" w:rsidP="00B67BB1">
      <w:pPr>
        <w:tabs>
          <w:tab w:val="left" w:pos="6564"/>
        </w:tabs>
        <w:spacing w:after="0" w:line="360" w:lineRule="auto"/>
        <w:jc w:val="both"/>
        <w:rPr>
          <w:rFonts w:ascii="Times New Roman" w:eastAsia="Calibri" w:hAnsi="Times New Roman" w:cs="Times New Roman"/>
          <w:b/>
          <w:bCs/>
          <w:sz w:val="28"/>
          <w:szCs w:val="20"/>
        </w:rPr>
      </w:pPr>
      <w:r w:rsidRPr="00B67BB1">
        <w:rPr>
          <w:rFonts w:ascii="Times New Roman" w:eastAsia="Calibri" w:hAnsi="Times New Roman" w:cs="Times New Roman"/>
          <w:b/>
          <w:bCs/>
          <w:sz w:val="28"/>
          <w:szCs w:val="20"/>
        </w:rPr>
        <w:lastRenderedPageBreak/>
        <w:t>Порядок выполнения лабораторной работы:</w:t>
      </w:r>
      <w:r w:rsidRPr="00B67BB1">
        <w:rPr>
          <w:rFonts w:ascii="Times New Roman" w:eastAsia="Calibri" w:hAnsi="Times New Roman" w:cs="Times New Roman"/>
          <w:b/>
          <w:bCs/>
          <w:sz w:val="28"/>
          <w:szCs w:val="20"/>
        </w:rPr>
        <w:tab/>
      </w:r>
    </w:p>
    <w:p w:rsidR="00B67BB1" w:rsidRPr="00B67BB1" w:rsidRDefault="00B67BB1" w:rsidP="00B67BB1">
      <w:pPr>
        <w:numPr>
          <w:ilvl w:val="0"/>
          <w:numId w:val="30"/>
        </w:numPr>
        <w:spacing w:after="0" w:line="360" w:lineRule="auto"/>
        <w:contextualSpacing/>
        <w:jc w:val="both"/>
        <w:rPr>
          <w:rFonts w:ascii="Times New Roman" w:eastAsia="Calibri" w:hAnsi="Times New Roman" w:cs="Times New Roman"/>
          <w:sz w:val="28"/>
          <w:szCs w:val="28"/>
          <w:lang w:eastAsia="ru-RU"/>
        </w:rPr>
      </w:pPr>
      <w:r w:rsidRPr="00B67BB1">
        <w:rPr>
          <w:rFonts w:ascii="Times New Roman" w:eastAsia="Calibri" w:hAnsi="Times New Roman" w:cs="Times New Roman"/>
          <w:bCs/>
          <w:sz w:val="28"/>
          <w:szCs w:val="20"/>
        </w:rPr>
        <w:t xml:space="preserve">На основе изученного нормативного документа </w:t>
      </w:r>
      <w:r w:rsidRPr="00B67BB1">
        <w:rPr>
          <w:rFonts w:ascii="Times New Roman" w:eastAsia="Calibri" w:hAnsi="Times New Roman" w:cs="Times New Roman"/>
          <w:sz w:val="28"/>
          <w:szCs w:val="28"/>
          <w:lang w:eastAsia="ru-RU"/>
        </w:rPr>
        <w:t>ГОСТ Р 21.1101-2013 «Основные требования к проектной и рабочей документации», утвержден приказом Федерального агентства по техническому регулированию и метрологии от 11 июня 2013 г. и</w:t>
      </w:r>
      <w:r w:rsidRPr="00B67BB1">
        <w:rPr>
          <w:rFonts w:ascii="Times New Roman" w:eastAsia="Calibri" w:hAnsi="Times New Roman" w:cs="Times New Roman"/>
          <w:bCs/>
          <w:sz w:val="28"/>
          <w:szCs w:val="20"/>
        </w:rPr>
        <w:t xml:space="preserve"> примера расставить датчики на схеме полученного у преподавателя.</w:t>
      </w:r>
    </w:p>
    <w:p w:rsidR="00B67BB1" w:rsidRPr="00B67BB1" w:rsidRDefault="00B67BB1" w:rsidP="00B67BB1">
      <w:pPr>
        <w:spacing w:after="0" w:line="360" w:lineRule="auto"/>
        <w:ind w:firstLine="709"/>
        <w:rPr>
          <w:rFonts w:ascii="Times New Roman" w:eastAsia="Times New Roman" w:hAnsi="Times New Roman" w:cs="Times New Roman"/>
          <w:sz w:val="28"/>
        </w:rPr>
      </w:pPr>
      <w:r w:rsidRPr="00B67BB1">
        <w:rPr>
          <w:rFonts w:ascii="Times New Roman" w:eastAsia="Times New Roman" w:hAnsi="Times New Roman" w:cs="Times New Roman"/>
          <w:noProof/>
          <w:sz w:val="28"/>
          <w:lang w:eastAsia="ru-RU"/>
        </w:rPr>
        <w:drawing>
          <wp:inline distT="0" distB="0" distL="0" distR="0" wp14:anchorId="40E9FF83" wp14:editId="6BFC1A28">
            <wp:extent cx="5939790" cy="3526790"/>
            <wp:effectExtent l="0" t="0" r="0"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5939790" cy="3526790"/>
                    </a:xfrm>
                    <a:prstGeom prst="rect">
                      <a:avLst/>
                    </a:prstGeom>
                  </pic:spPr>
                </pic:pic>
              </a:graphicData>
            </a:graphic>
          </wp:inline>
        </w:drawing>
      </w:r>
    </w:p>
    <w:p w:rsidR="00B67BB1" w:rsidRPr="00B67BB1" w:rsidRDefault="00B67BB1" w:rsidP="00B67BB1">
      <w:pPr>
        <w:spacing w:after="0" w:line="360" w:lineRule="auto"/>
        <w:ind w:firstLine="709"/>
        <w:rPr>
          <w:rFonts w:ascii="Times New Roman" w:eastAsia="Times New Roman" w:hAnsi="Times New Roman" w:cs="Times New Roman"/>
          <w:sz w:val="28"/>
        </w:rPr>
      </w:pPr>
    </w:p>
    <w:p w:rsidR="00B67BB1" w:rsidRPr="00B67BB1" w:rsidRDefault="00B67BB1" w:rsidP="00B67BB1">
      <w:pPr>
        <w:shd w:val="clear" w:color="auto" w:fill="FFFFFF"/>
        <w:tabs>
          <w:tab w:val="right" w:pos="9355"/>
        </w:tabs>
        <w:spacing w:after="0" w:line="360" w:lineRule="auto"/>
        <w:ind w:left="708"/>
        <w:jc w:val="both"/>
        <w:rPr>
          <w:rFonts w:ascii="Times New Roman" w:eastAsia="Times New Roman" w:hAnsi="Times New Roman" w:cs="Times New Roman"/>
          <w:b/>
          <w:color w:val="000000"/>
          <w:sz w:val="28"/>
          <w:szCs w:val="28"/>
        </w:rPr>
      </w:pPr>
      <w:r w:rsidRPr="00B67BB1">
        <w:rPr>
          <w:rFonts w:ascii="Times New Roman" w:eastAsia="Times New Roman" w:hAnsi="Times New Roman" w:cs="Times New Roman"/>
          <w:b/>
          <w:color w:val="000000"/>
          <w:sz w:val="28"/>
          <w:szCs w:val="28"/>
        </w:rPr>
        <w:t>Вопросы к лабораторной работе</w:t>
      </w:r>
    </w:p>
    <w:p w:rsidR="00B67BB1" w:rsidRPr="00B67BB1" w:rsidRDefault="00B67BB1" w:rsidP="00B67BB1">
      <w:pPr>
        <w:numPr>
          <w:ilvl w:val="0"/>
          <w:numId w:val="29"/>
        </w:numPr>
        <w:spacing w:after="0" w:line="360" w:lineRule="auto"/>
        <w:contextualSpacing/>
        <w:jc w:val="both"/>
        <w:rPr>
          <w:rFonts w:ascii="Times New Roman" w:eastAsia="Arial" w:hAnsi="Times New Roman" w:cs="Times New Roman"/>
          <w:sz w:val="28"/>
          <w:szCs w:val="24"/>
        </w:rPr>
      </w:pPr>
      <w:r w:rsidRPr="00B67BB1">
        <w:rPr>
          <w:rFonts w:ascii="Times New Roman" w:eastAsia="Arial" w:hAnsi="Times New Roman" w:cs="Times New Roman"/>
          <w:sz w:val="28"/>
          <w:szCs w:val="24"/>
        </w:rPr>
        <w:t>Для чего предназначена система ОПС?</w:t>
      </w:r>
    </w:p>
    <w:p w:rsidR="00B67BB1" w:rsidRPr="00B67BB1" w:rsidRDefault="00B67BB1" w:rsidP="00B67BB1">
      <w:pPr>
        <w:numPr>
          <w:ilvl w:val="0"/>
          <w:numId w:val="29"/>
        </w:numPr>
        <w:spacing w:after="0" w:line="360" w:lineRule="auto"/>
        <w:contextualSpacing/>
        <w:jc w:val="both"/>
        <w:rPr>
          <w:rFonts w:ascii="Times New Roman" w:eastAsia="Arial" w:hAnsi="Times New Roman" w:cs="Times New Roman"/>
          <w:sz w:val="28"/>
          <w:szCs w:val="24"/>
        </w:rPr>
      </w:pPr>
      <w:r w:rsidRPr="00B67BB1">
        <w:rPr>
          <w:rFonts w:ascii="Times New Roman" w:eastAsia="Arial" w:hAnsi="Times New Roman" w:cs="Times New Roman"/>
          <w:sz w:val="28"/>
          <w:szCs w:val="24"/>
        </w:rPr>
        <w:t>По каким параметрам можно классифицировать датчики?</w:t>
      </w:r>
    </w:p>
    <w:p w:rsidR="00B67BB1" w:rsidRPr="00B67BB1" w:rsidRDefault="00B67BB1" w:rsidP="00B67BB1">
      <w:pPr>
        <w:numPr>
          <w:ilvl w:val="0"/>
          <w:numId w:val="29"/>
        </w:numPr>
        <w:spacing w:after="0" w:line="360" w:lineRule="auto"/>
        <w:contextualSpacing/>
        <w:jc w:val="both"/>
        <w:rPr>
          <w:rFonts w:ascii="Times New Roman" w:eastAsia="Arial" w:hAnsi="Times New Roman" w:cs="Times New Roman"/>
          <w:sz w:val="28"/>
          <w:szCs w:val="24"/>
        </w:rPr>
      </w:pPr>
      <w:r w:rsidRPr="00B67BB1">
        <w:rPr>
          <w:rFonts w:ascii="Times New Roman" w:eastAsia="Arial" w:hAnsi="Times New Roman" w:cs="Times New Roman"/>
          <w:sz w:val="28"/>
          <w:szCs w:val="24"/>
        </w:rPr>
        <w:t>Что такое оконечное устройство?</w:t>
      </w:r>
    </w:p>
    <w:p w:rsidR="00B67BB1" w:rsidRPr="00B67BB1" w:rsidRDefault="00B67BB1" w:rsidP="00B67BB1">
      <w:pPr>
        <w:numPr>
          <w:ilvl w:val="0"/>
          <w:numId w:val="29"/>
        </w:numPr>
        <w:spacing w:after="0" w:line="360" w:lineRule="auto"/>
        <w:contextualSpacing/>
        <w:jc w:val="both"/>
        <w:rPr>
          <w:rFonts w:ascii="Times New Roman" w:eastAsia="Arial" w:hAnsi="Times New Roman" w:cs="Times New Roman"/>
          <w:color w:val="000000"/>
          <w:sz w:val="28"/>
          <w:szCs w:val="28"/>
        </w:rPr>
      </w:pPr>
      <w:r w:rsidRPr="00B67BB1">
        <w:rPr>
          <w:rFonts w:ascii="Times New Roman" w:eastAsia="Arial" w:hAnsi="Times New Roman" w:cs="Times New Roman"/>
          <w:color w:val="000000"/>
          <w:sz w:val="28"/>
          <w:szCs w:val="28"/>
        </w:rPr>
        <w:t>Какие три основных типа автоматической пожарной сигнализации существуют?</w:t>
      </w:r>
    </w:p>
    <w:p w:rsidR="00B67BB1" w:rsidRPr="00B67BB1" w:rsidRDefault="00B67BB1" w:rsidP="00B67BB1">
      <w:pPr>
        <w:numPr>
          <w:ilvl w:val="0"/>
          <w:numId w:val="29"/>
        </w:numPr>
        <w:spacing w:after="0" w:line="360" w:lineRule="auto"/>
        <w:contextualSpacing/>
        <w:jc w:val="both"/>
        <w:rPr>
          <w:rFonts w:ascii="Times New Roman" w:eastAsia="Arial" w:hAnsi="Times New Roman" w:cs="Times New Roman"/>
          <w:sz w:val="28"/>
          <w:szCs w:val="28"/>
        </w:rPr>
      </w:pPr>
      <w:r w:rsidRPr="00B67BB1">
        <w:rPr>
          <w:rFonts w:ascii="Times New Roman" w:eastAsia="Arial" w:hAnsi="Times New Roman" w:cs="Times New Roman"/>
          <w:sz w:val="28"/>
          <w:szCs w:val="28"/>
        </w:rPr>
        <w:t xml:space="preserve">Какие три типа систем охранной сигнализации существуют? </w:t>
      </w:r>
    </w:p>
    <w:p w:rsidR="00B67BB1" w:rsidRPr="00B67BB1" w:rsidRDefault="00B67BB1" w:rsidP="00B67BB1">
      <w:pPr>
        <w:numPr>
          <w:ilvl w:val="0"/>
          <w:numId w:val="29"/>
        </w:numPr>
        <w:spacing w:after="0" w:line="360" w:lineRule="auto"/>
        <w:contextualSpacing/>
        <w:jc w:val="both"/>
        <w:rPr>
          <w:rFonts w:ascii="Times New Roman" w:eastAsia="Arial" w:hAnsi="Times New Roman" w:cs="Times New Roman"/>
          <w:sz w:val="28"/>
          <w:szCs w:val="28"/>
        </w:rPr>
      </w:pPr>
      <w:r w:rsidRPr="00B67BB1">
        <w:rPr>
          <w:rFonts w:ascii="Times New Roman" w:eastAsia="Arial" w:hAnsi="Times New Roman" w:cs="Times New Roman"/>
          <w:sz w:val="28"/>
          <w:szCs w:val="28"/>
        </w:rPr>
        <w:t>Для чего нужно оконечное устройство?</w:t>
      </w:r>
    </w:p>
    <w:p w:rsidR="00B67BB1" w:rsidRPr="00B67BB1" w:rsidRDefault="00B67BB1" w:rsidP="00B67BB1">
      <w:pPr>
        <w:numPr>
          <w:ilvl w:val="0"/>
          <w:numId w:val="29"/>
        </w:numPr>
        <w:spacing w:after="0" w:line="360" w:lineRule="auto"/>
        <w:contextualSpacing/>
        <w:jc w:val="both"/>
        <w:rPr>
          <w:rFonts w:ascii="Times New Roman" w:eastAsia="Arial" w:hAnsi="Times New Roman" w:cs="Times New Roman"/>
          <w:sz w:val="28"/>
          <w:szCs w:val="28"/>
        </w:rPr>
      </w:pPr>
      <w:r w:rsidRPr="00B67BB1">
        <w:rPr>
          <w:rFonts w:ascii="Times New Roman" w:eastAsia="Arial" w:hAnsi="Times New Roman" w:cs="Times New Roman"/>
          <w:sz w:val="28"/>
          <w:szCs w:val="28"/>
        </w:rPr>
        <w:t>Что такое ПКП и для чего он нужен?</w:t>
      </w:r>
    </w:p>
    <w:p w:rsidR="00B67BB1" w:rsidRPr="00B67BB1" w:rsidRDefault="00B67BB1" w:rsidP="00B67BB1">
      <w:pPr>
        <w:numPr>
          <w:ilvl w:val="0"/>
          <w:numId w:val="29"/>
        </w:numPr>
        <w:spacing w:after="0" w:line="360" w:lineRule="auto"/>
        <w:contextualSpacing/>
        <w:jc w:val="both"/>
        <w:rPr>
          <w:rFonts w:ascii="Times New Roman" w:eastAsia="Arial" w:hAnsi="Times New Roman" w:cs="Times New Roman"/>
          <w:sz w:val="28"/>
          <w:szCs w:val="28"/>
        </w:rPr>
      </w:pPr>
      <w:r w:rsidRPr="00B67BB1">
        <w:rPr>
          <w:rFonts w:ascii="Times New Roman" w:eastAsia="Arial" w:hAnsi="Times New Roman" w:cs="Times New Roman"/>
          <w:sz w:val="28"/>
          <w:szCs w:val="28"/>
        </w:rPr>
        <w:t>Каково основные характеристики Астра-713?</w:t>
      </w:r>
    </w:p>
    <w:p w:rsidR="00B67BB1" w:rsidRPr="00B67BB1" w:rsidRDefault="00B67BB1" w:rsidP="00B67BB1">
      <w:pPr>
        <w:shd w:val="clear" w:color="auto" w:fill="FFFFFF"/>
        <w:spacing w:after="0" w:line="360" w:lineRule="auto"/>
        <w:ind w:left="360"/>
        <w:jc w:val="both"/>
        <w:rPr>
          <w:rFonts w:ascii="Times New Roman" w:eastAsia="Times New Roman" w:hAnsi="Times New Roman" w:cs="Times New Roman"/>
          <w:b/>
          <w:color w:val="000000"/>
          <w:sz w:val="28"/>
          <w:szCs w:val="28"/>
        </w:rPr>
      </w:pPr>
      <w:r w:rsidRPr="00B67BB1">
        <w:rPr>
          <w:rFonts w:ascii="Times New Roman" w:eastAsia="Times New Roman" w:hAnsi="Times New Roman" w:cs="Times New Roman"/>
          <w:b/>
          <w:color w:val="000000"/>
          <w:sz w:val="28"/>
          <w:szCs w:val="28"/>
        </w:rPr>
        <w:lastRenderedPageBreak/>
        <w:t>ОТЧЕТ ПО ЛАБОРАТОРНОЙ РАБОТЕ № 1</w:t>
      </w:r>
    </w:p>
    <w:p w:rsidR="00B67BB1" w:rsidRPr="00B67BB1" w:rsidRDefault="00B67BB1" w:rsidP="00B67BB1">
      <w:pPr>
        <w:shd w:val="clear" w:color="auto" w:fill="FFFFFF"/>
        <w:spacing w:after="0" w:line="360" w:lineRule="auto"/>
        <w:ind w:left="720"/>
        <w:contextualSpacing/>
        <w:rPr>
          <w:rFonts w:ascii="Times New Roman" w:eastAsia="Arial" w:hAnsi="Times New Roman" w:cs="Times New Roman"/>
          <w:color w:val="000000"/>
          <w:sz w:val="28"/>
          <w:szCs w:val="28"/>
        </w:rPr>
      </w:pPr>
      <w:r w:rsidRPr="00B67BB1">
        <w:rPr>
          <w:rFonts w:ascii="Times New Roman" w:eastAsia="Arial" w:hAnsi="Times New Roman" w:cs="Times New Roman"/>
          <w:color w:val="000000"/>
          <w:sz w:val="28"/>
          <w:szCs w:val="28"/>
        </w:rPr>
        <w:t>Выполнил</w:t>
      </w:r>
    </w:p>
    <w:p w:rsidR="00B67BB1" w:rsidRPr="00B67BB1" w:rsidRDefault="00B67BB1" w:rsidP="00B67BB1">
      <w:pPr>
        <w:shd w:val="clear" w:color="auto" w:fill="FFFFFF"/>
        <w:spacing w:after="0" w:line="360" w:lineRule="auto"/>
        <w:ind w:left="720"/>
        <w:contextualSpacing/>
        <w:rPr>
          <w:rFonts w:ascii="Times New Roman" w:eastAsia="Arial" w:hAnsi="Times New Roman" w:cs="Times New Roman"/>
          <w:color w:val="000000"/>
          <w:sz w:val="28"/>
          <w:szCs w:val="28"/>
        </w:rPr>
      </w:pPr>
      <w:r w:rsidRPr="00B67BB1">
        <w:rPr>
          <w:rFonts w:ascii="Times New Roman" w:eastAsia="Arial" w:hAnsi="Times New Roman" w:cs="Times New Roman"/>
          <w:color w:val="000000"/>
          <w:sz w:val="28"/>
          <w:szCs w:val="28"/>
        </w:rPr>
        <w:t>Студент гр. № ______</w:t>
      </w:r>
    </w:p>
    <w:p w:rsidR="00B67BB1" w:rsidRPr="00B67BB1" w:rsidRDefault="00B67BB1" w:rsidP="00B67BB1">
      <w:pPr>
        <w:shd w:val="clear" w:color="auto" w:fill="FFFFFF"/>
        <w:spacing w:after="0" w:line="360" w:lineRule="auto"/>
        <w:ind w:left="720"/>
        <w:contextualSpacing/>
        <w:rPr>
          <w:rFonts w:ascii="Times New Roman" w:eastAsia="Arial" w:hAnsi="Times New Roman" w:cs="Times New Roman"/>
          <w:color w:val="000000"/>
          <w:sz w:val="28"/>
          <w:szCs w:val="28"/>
        </w:rPr>
      </w:pPr>
      <w:r w:rsidRPr="00B67BB1">
        <w:rPr>
          <w:rFonts w:ascii="Times New Roman" w:eastAsia="Arial" w:hAnsi="Times New Roman" w:cs="Times New Roman"/>
          <w:color w:val="000000"/>
          <w:sz w:val="28"/>
          <w:szCs w:val="28"/>
        </w:rPr>
        <w:t>ФИО ________________________________________________________</w:t>
      </w:r>
    </w:p>
    <w:p w:rsidR="00B67BB1" w:rsidRPr="00B67BB1" w:rsidRDefault="00B67BB1" w:rsidP="00B67BB1">
      <w:pPr>
        <w:shd w:val="clear" w:color="auto" w:fill="FFFFFF"/>
        <w:spacing w:after="0" w:line="360" w:lineRule="auto"/>
        <w:ind w:left="720"/>
        <w:contextualSpacing/>
        <w:rPr>
          <w:rFonts w:ascii="Times New Roman" w:eastAsia="Arial" w:hAnsi="Times New Roman" w:cs="Times New Roman"/>
          <w:color w:val="000000"/>
          <w:sz w:val="28"/>
          <w:szCs w:val="28"/>
        </w:rPr>
      </w:pPr>
      <w:r w:rsidRPr="00B67BB1">
        <w:rPr>
          <w:rFonts w:ascii="Times New Roman" w:eastAsia="Arial" w:hAnsi="Times New Roman" w:cs="Times New Roman"/>
          <w:color w:val="000000"/>
          <w:sz w:val="28"/>
          <w:szCs w:val="28"/>
        </w:rPr>
        <w:t>Отчет</w:t>
      </w:r>
    </w:p>
    <w:p w:rsidR="00B67BB1" w:rsidRPr="00B67BB1" w:rsidRDefault="00B67BB1" w:rsidP="00B67BB1">
      <w:pPr>
        <w:spacing w:after="0" w:line="360" w:lineRule="auto"/>
        <w:ind w:left="720"/>
        <w:contextualSpacing/>
        <w:rPr>
          <w:rFonts w:ascii="Times New Roman" w:eastAsia="Arial" w:hAnsi="Times New Roman" w:cs="Times New Roman"/>
          <w:sz w:val="28"/>
          <w:szCs w:val="28"/>
        </w:rPr>
      </w:pPr>
    </w:p>
    <w:p w:rsidR="001A7228" w:rsidRDefault="001A7228"/>
    <w:sectPr w:rsidR="001A722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CC"/>
    <w:family w:val="modern"/>
    <w:pitch w:val="fixed"/>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yandex-sans">
    <w:altName w:val="Times New Roman"/>
    <w:panose1 w:val="00000000000000000000"/>
    <w:charset w:val="00"/>
    <w:family w:val="roman"/>
    <w:notTrueType/>
    <w:pitch w:val="default"/>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D94289"/>
    <w:multiLevelType w:val="hybridMultilevel"/>
    <w:tmpl w:val="6836467E"/>
    <w:lvl w:ilvl="0" w:tplc="1248BC24">
      <w:start w:val="1"/>
      <w:numFmt w:val="bullet"/>
      <w:lvlText w:val="-"/>
      <w:lvlJc w:val="left"/>
      <w:pPr>
        <w:ind w:left="1864" w:hanging="360"/>
      </w:pPr>
      <w:rPr>
        <w:rFonts w:ascii="Courier New" w:hAnsi="Courier New" w:hint="default"/>
      </w:rPr>
    </w:lvl>
    <w:lvl w:ilvl="1" w:tplc="04190003" w:tentative="1">
      <w:start w:val="1"/>
      <w:numFmt w:val="bullet"/>
      <w:lvlText w:val="o"/>
      <w:lvlJc w:val="left"/>
      <w:pPr>
        <w:ind w:left="2584" w:hanging="360"/>
      </w:pPr>
      <w:rPr>
        <w:rFonts w:ascii="Courier New" w:hAnsi="Courier New" w:cs="Courier New" w:hint="default"/>
      </w:rPr>
    </w:lvl>
    <w:lvl w:ilvl="2" w:tplc="04190005" w:tentative="1">
      <w:start w:val="1"/>
      <w:numFmt w:val="bullet"/>
      <w:lvlText w:val=""/>
      <w:lvlJc w:val="left"/>
      <w:pPr>
        <w:ind w:left="3304" w:hanging="360"/>
      </w:pPr>
      <w:rPr>
        <w:rFonts w:ascii="Wingdings" w:hAnsi="Wingdings" w:hint="default"/>
      </w:rPr>
    </w:lvl>
    <w:lvl w:ilvl="3" w:tplc="04190001" w:tentative="1">
      <w:start w:val="1"/>
      <w:numFmt w:val="bullet"/>
      <w:lvlText w:val=""/>
      <w:lvlJc w:val="left"/>
      <w:pPr>
        <w:ind w:left="4024" w:hanging="360"/>
      </w:pPr>
      <w:rPr>
        <w:rFonts w:ascii="Symbol" w:hAnsi="Symbol" w:hint="default"/>
      </w:rPr>
    </w:lvl>
    <w:lvl w:ilvl="4" w:tplc="04190003" w:tentative="1">
      <w:start w:val="1"/>
      <w:numFmt w:val="bullet"/>
      <w:lvlText w:val="o"/>
      <w:lvlJc w:val="left"/>
      <w:pPr>
        <w:ind w:left="4744" w:hanging="360"/>
      </w:pPr>
      <w:rPr>
        <w:rFonts w:ascii="Courier New" w:hAnsi="Courier New" w:cs="Courier New" w:hint="default"/>
      </w:rPr>
    </w:lvl>
    <w:lvl w:ilvl="5" w:tplc="04190005" w:tentative="1">
      <w:start w:val="1"/>
      <w:numFmt w:val="bullet"/>
      <w:lvlText w:val=""/>
      <w:lvlJc w:val="left"/>
      <w:pPr>
        <w:ind w:left="5464" w:hanging="360"/>
      </w:pPr>
      <w:rPr>
        <w:rFonts w:ascii="Wingdings" w:hAnsi="Wingdings" w:hint="default"/>
      </w:rPr>
    </w:lvl>
    <w:lvl w:ilvl="6" w:tplc="04190001" w:tentative="1">
      <w:start w:val="1"/>
      <w:numFmt w:val="bullet"/>
      <w:lvlText w:val=""/>
      <w:lvlJc w:val="left"/>
      <w:pPr>
        <w:ind w:left="6184" w:hanging="360"/>
      </w:pPr>
      <w:rPr>
        <w:rFonts w:ascii="Symbol" w:hAnsi="Symbol" w:hint="default"/>
      </w:rPr>
    </w:lvl>
    <w:lvl w:ilvl="7" w:tplc="04190003" w:tentative="1">
      <w:start w:val="1"/>
      <w:numFmt w:val="bullet"/>
      <w:lvlText w:val="o"/>
      <w:lvlJc w:val="left"/>
      <w:pPr>
        <w:ind w:left="6904" w:hanging="360"/>
      </w:pPr>
      <w:rPr>
        <w:rFonts w:ascii="Courier New" w:hAnsi="Courier New" w:cs="Courier New" w:hint="default"/>
      </w:rPr>
    </w:lvl>
    <w:lvl w:ilvl="8" w:tplc="04190005" w:tentative="1">
      <w:start w:val="1"/>
      <w:numFmt w:val="bullet"/>
      <w:lvlText w:val=""/>
      <w:lvlJc w:val="left"/>
      <w:pPr>
        <w:ind w:left="7624" w:hanging="360"/>
      </w:pPr>
      <w:rPr>
        <w:rFonts w:ascii="Wingdings" w:hAnsi="Wingdings" w:hint="default"/>
      </w:rPr>
    </w:lvl>
  </w:abstractNum>
  <w:abstractNum w:abstractNumId="1" w15:restartNumberingAfterBreak="0">
    <w:nsid w:val="00F868CE"/>
    <w:multiLevelType w:val="hybridMultilevel"/>
    <w:tmpl w:val="D18224CC"/>
    <w:lvl w:ilvl="0" w:tplc="1248BC24">
      <w:start w:val="1"/>
      <w:numFmt w:val="bullet"/>
      <w:lvlText w:val="-"/>
      <w:lvlJc w:val="left"/>
      <w:pPr>
        <w:ind w:left="1864" w:hanging="360"/>
      </w:pPr>
      <w:rPr>
        <w:rFonts w:ascii="Courier New" w:hAnsi="Courier New" w:hint="default"/>
      </w:rPr>
    </w:lvl>
    <w:lvl w:ilvl="1" w:tplc="04190003" w:tentative="1">
      <w:start w:val="1"/>
      <w:numFmt w:val="bullet"/>
      <w:lvlText w:val="o"/>
      <w:lvlJc w:val="left"/>
      <w:pPr>
        <w:ind w:left="2584" w:hanging="360"/>
      </w:pPr>
      <w:rPr>
        <w:rFonts w:ascii="Courier New" w:hAnsi="Courier New" w:cs="Courier New" w:hint="default"/>
      </w:rPr>
    </w:lvl>
    <w:lvl w:ilvl="2" w:tplc="04190005" w:tentative="1">
      <w:start w:val="1"/>
      <w:numFmt w:val="bullet"/>
      <w:lvlText w:val=""/>
      <w:lvlJc w:val="left"/>
      <w:pPr>
        <w:ind w:left="3304" w:hanging="360"/>
      </w:pPr>
      <w:rPr>
        <w:rFonts w:ascii="Wingdings" w:hAnsi="Wingdings" w:hint="default"/>
      </w:rPr>
    </w:lvl>
    <w:lvl w:ilvl="3" w:tplc="04190001" w:tentative="1">
      <w:start w:val="1"/>
      <w:numFmt w:val="bullet"/>
      <w:lvlText w:val=""/>
      <w:lvlJc w:val="left"/>
      <w:pPr>
        <w:ind w:left="4024" w:hanging="360"/>
      </w:pPr>
      <w:rPr>
        <w:rFonts w:ascii="Symbol" w:hAnsi="Symbol" w:hint="default"/>
      </w:rPr>
    </w:lvl>
    <w:lvl w:ilvl="4" w:tplc="04190003" w:tentative="1">
      <w:start w:val="1"/>
      <w:numFmt w:val="bullet"/>
      <w:lvlText w:val="o"/>
      <w:lvlJc w:val="left"/>
      <w:pPr>
        <w:ind w:left="4744" w:hanging="360"/>
      </w:pPr>
      <w:rPr>
        <w:rFonts w:ascii="Courier New" w:hAnsi="Courier New" w:cs="Courier New" w:hint="default"/>
      </w:rPr>
    </w:lvl>
    <w:lvl w:ilvl="5" w:tplc="04190005" w:tentative="1">
      <w:start w:val="1"/>
      <w:numFmt w:val="bullet"/>
      <w:lvlText w:val=""/>
      <w:lvlJc w:val="left"/>
      <w:pPr>
        <w:ind w:left="5464" w:hanging="360"/>
      </w:pPr>
      <w:rPr>
        <w:rFonts w:ascii="Wingdings" w:hAnsi="Wingdings" w:hint="default"/>
      </w:rPr>
    </w:lvl>
    <w:lvl w:ilvl="6" w:tplc="04190001" w:tentative="1">
      <w:start w:val="1"/>
      <w:numFmt w:val="bullet"/>
      <w:lvlText w:val=""/>
      <w:lvlJc w:val="left"/>
      <w:pPr>
        <w:ind w:left="6184" w:hanging="360"/>
      </w:pPr>
      <w:rPr>
        <w:rFonts w:ascii="Symbol" w:hAnsi="Symbol" w:hint="default"/>
      </w:rPr>
    </w:lvl>
    <w:lvl w:ilvl="7" w:tplc="04190003" w:tentative="1">
      <w:start w:val="1"/>
      <w:numFmt w:val="bullet"/>
      <w:lvlText w:val="o"/>
      <w:lvlJc w:val="left"/>
      <w:pPr>
        <w:ind w:left="6904" w:hanging="360"/>
      </w:pPr>
      <w:rPr>
        <w:rFonts w:ascii="Courier New" w:hAnsi="Courier New" w:cs="Courier New" w:hint="default"/>
      </w:rPr>
    </w:lvl>
    <w:lvl w:ilvl="8" w:tplc="04190005" w:tentative="1">
      <w:start w:val="1"/>
      <w:numFmt w:val="bullet"/>
      <w:lvlText w:val=""/>
      <w:lvlJc w:val="left"/>
      <w:pPr>
        <w:ind w:left="7624" w:hanging="360"/>
      </w:pPr>
      <w:rPr>
        <w:rFonts w:ascii="Wingdings" w:hAnsi="Wingdings" w:hint="default"/>
      </w:rPr>
    </w:lvl>
  </w:abstractNum>
  <w:abstractNum w:abstractNumId="2" w15:restartNumberingAfterBreak="0">
    <w:nsid w:val="098F568F"/>
    <w:multiLevelType w:val="hybridMultilevel"/>
    <w:tmpl w:val="C50AA43E"/>
    <w:lvl w:ilvl="0" w:tplc="1248BC24">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D8C7923"/>
    <w:multiLevelType w:val="hybridMultilevel"/>
    <w:tmpl w:val="037ADD28"/>
    <w:lvl w:ilvl="0" w:tplc="1248BC24">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102465A1"/>
    <w:multiLevelType w:val="hybridMultilevel"/>
    <w:tmpl w:val="59046FDA"/>
    <w:lvl w:ilvl="0" w:tplc="1248BC24">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15371AB8"/>
    <w:multiLevelType w:val="hybridMultilevel"/>
    <w:tmpl w:val="598A7EA4"/>
    <w:lvl w:ilvl="0" w:tplc="1248BC24">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1876284E"/>
    <w:multiLevelType w:val="hybridMultilevel"/>
    <w:tmpl w:val="006C6E2C"/>
    <w:lvl w:ilvl="0" w:tplc="1248BC24">
      <w:start w:val="1"/>
      <w:numFmt w:val="bullet"/>
      <w:lvlText w:val="-"/>
      <w:lvlJc w:val="left"/>
      <w:pPr>
        <w:ind w:left="1864" w:hanging="360"/>
      </w:pPr>
      <w:rPr>
        <w:rFonts w:ascii="Courier New" w:hAnsi="Courier New" w:hint="default"/>
      </w:rPr>
    </w:lvl>
    <w:lvl w:ilvl="1" w:tplc="04190003" w:tentative="1">
      <w:start w:val="1"/>
      <w:numFmt w:val="bullet"/>
      <w:lvlText w:val="o"/>
      <w:lvlJc w:val="left"/>
      <w:pPr>
        <w:ind w:left="2584" w:hanging="360"/>
      </w:pPr>
      <w:rPr>
        <w:rFonts w:ascii="Courier New" w:hAnsi="Courier New" w:cs="Courier New" w:hint="default"/>
      </w:rPr>
    </w:lvl>
    <w:lvl w:ilvl="2" w:tplc="04190005" w:tentative="1">
      <w:start w:val="1"/>
      <w:numFmt w:val="bullet"/>
      <w:lvlText w:val=""/>
      <w:lvlJc w:val="left"/>
      <w:pPr>
        <w:ind w:left="3304" w:hanging="360"/>
      </w:pPr>
      <w:rPr>
        <w:rFonts w:ascii="Wingdings" w:hAnsi="Wingdings" w:hint="default"/>
      </w:rPr>
    </w:lvl>
    <w:lvl w:ilvl="3" w:tplc="04190001" w:tentative="1">
      <w:start w:val="1"/>
      <w:numFmt w:val="bullet"/>
      <w:lvlText w:val=""/>
      <w:lvlJc w:val="left"/>
      <w:pPr>
        <w:ind w:left="4024" w:hanging="360"/>
      </w:pPr>
      <w:rPr>
        <w:rFonts w:ascii="Symbol" w:hAnsi="Symbol" w:hint="default"/>
      </w:rPr>
    </w:lvl>
    <w:lvl w:ilvl="4" w:tplc="04190003" w:tentative="1">
      <w:start w:val="1"/>
      <w:numFmt w:val="bullet"/>
      <w:lvlText w:val="o"/>
      <w:lvlJc w:val="left"/>
      <w:pPr>
        <w:ind w:left="4744" w:hanging="360"/>
      </w:pPr>
      <w:rPr>
        <w:rFonts w:ascii="Courier New" w:hAnsi="Courier New" w:cs="Courier New" w:hint="default"/>
      </w:rPr>
    </w:lvl>
    <w:lvl w:ilvl="5" w:tplc="04190005" w:tentative="1">
      <w:start w:val="1"/>
      <w:numFmt w:val="bullet"/>
      <w:lvlText w:val=""/>
      <w:lvlJc w:val="left"/>
      <w:pPr>
        <w:ind w:left="5464" w:hanging="360"/>
      </w:pPr>
      <w:rPr>
        <w:rFonts w:ascii="Wingdings" w:hAnsi="Wingdings" w:hint="default"/>
      </w:rPr>
    </w:lvl>
    <w:lvl w:ilvl="6" w:tplc="04190001" w:tentative="1">
      <w:start w:val="1"/>
      <w:numFmt w:val="bullet"/>
      <w:lvlText w:val=""/>
      <w:lvlJc w:val="left"/>
      <w:pPr>
        <w:ind w:left="6184" w:hanging="360"/>
      </w:pPr>
      <w:rPr>
        <w:rFonts w:ascii="Symbol" w:hAnsi="Symbol" w:hint="default"/>
      </w:rPr>
    </w:lvl>
    <w:lvl w:ilvl="7" w:tplc="04190003" w:tentative="1">
      <w:start w:val="1"/>
      <w:numFmt w:val="bullet"/>
      <w:lvlText w:val="o"/>
      <w:lvlJc w:val="left"/>
      <w:pPr>
        <w:ind w:left="6904" w:hanging="360"/>
      </w:pPr>
      <w:rPr>
        <w:rFonts w:ascii="Courier New" w:hAnsi="Courier New" w:cs="Courier New" w:hint="default"/>
      </w:rPr>
    </w:lvl>
    <w:lvl w:ilvl="8" w:tplc="04190005" w:tentative="1">
      <w:start w:val="1"/>
      <w:numFmt w:val="bullet"/>
      <w:lvlText w:val=""/>
      <w:lvlJc w:val="left"/>
      <w:pPr>
        <w:ind w:left="7624" w:hanging="360"/>
      </w:pPr>
      <w:rPr>
        <w:rFonts w:ascii="Wingdings" w:hAnsi="Wingdings" w:hint="default"/>
      </w:rPr>
    </w:lvl>
  </w:abstractNum>
  <w:abstractNum w:abstractNumId="7" w15:restartNumberingAfterBreak="0">
    <w:nsid w:val="1D6C01CB"/>
    <w:multiLevelType w:val="hybridMultilevel"/>
    <w:tmpl w:val="10087EA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15:restartNumberingAfterBreak="0">
    <w:nsid w:val="1FFE04EC"/>
    <w:multiLevelType w:val="hybridMultilevel"/>
    <w:tmpl w:val="F418F01C"/>
    <w:lvl w:ilvl="0" w:tplc="1248BC24">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226A6CF9"/>
    <w:multiLevelType w:val="hybridMultilevel"/>
    <w:tmpl w:val="CB3435F8"/>
    <w:lvl w:ilvl="0" w:tplc="1248BC24">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22764A20"/>
    <w:multiLevelType w:val="hybridMultilevel"/>
    <w:tmpl w:val="FEA21E92"/>
    <w:lvl w:ilvl="0" w:tplc="1248BC24">
      <w:start w:val="1"/>
      <w:numFmt w:val="bullet"/>
      <w:lvlText w:val="-"/>
      <w:lvlJc w:val="left"/>
      <w:pPr>
        <w:ind w:left="1440" w:hanging="360"/>
      </w:pPr>
      <w:rPr>
        <w:rFonts w:ascii="Courier New" w:hAnsi="Courier New"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1" w15:restartNumberingAfterBreak="0">
    <w:nsid w:val="228742B8"/>
    <w:multiLevelType w:val="hybridMultilevel"/>
    <w:tmpl w:val="AEF0A0CA"/>
    <w:lvl w:ilvl="0" w:tplc="1248BC24">
      <w:start w:val="1"/>
      <w:numFmt w:val="bullet"/>
      <w:lvlText w:val="-"/>
      <w:lvlJc w:val="left"/>
      <w:pPr>
        <w:ind w:left="1864" w:hanging="360"/>
      </w:pPr>
      <w:rPr>
        <w:rFonts w:ascii="Courier New" w:hAnsi="Courier New" w:hint="default"/>
      </w:rPr>
    </w:lvl>
    <w:lvl w:ilvl="1" w:tplc="04190003" w:tentative="1">
      <w:start w:val="1"/>
      <w:numFmt w:val="bullet"/>
      <w:lvlText w:val="o"/>
      <w:lvlJc w:val="left"/>
      <w:pPr>
        <w:ind w:left="2584" w:hanging="360"/>
      </w:pPr>
      <w:rPr>
        <w:rFonts w:ascii="Courier New" w:hAnsi="Courier New" w:cs="Courier New" w:hint="default"/>
      </w:rPr>
    </w:lvl>
    <w:lvl w:ilvl="2" w:tplc="04190005" w:tentative="1">
      <w:start w:val="1"/>
      <w:numFmt w:val="bullet"/>
      <w:lvlText w:val=""/>
      <w:lvlJc w:val="left"/>
      <w:pPr>
        <w:ind w:left="3304" w:hanging="360"/>
      </w:pPr>
      <w:rPr>
        <w:rFonts w:ascii="Wingdings" w:hAnsi="Wingdings" w:hint="default"/>
      </w:rPr>
    </w:lvl>
    <w:lvl w:ilvl="3" w:tplc="04190001" w:tentative="1">
      <w:start w:val="1"/>
      <w:numFmt w:val="bullet"/>
      <w:lvlText w:val=""/>
      <w:lvlJc w:val="left"/>
      <w:pPr>
        <w:ind w:left="4024" w:hanging="360"/>
      </w:pPr>
      <w:rPr>
        <w:rFonts w:ascii="Symbol" w:hAnsi="Symbol" w:hint="default"/>
      </w:rPr>
    </w:lvl>
    <w:lvl w:ilvl="4" w:tplc="04190003" w:tentative="1">
      <w:start w:val="1"/>
      <w:numFmt w:val="bullet"/>
      <w:lvlText w:val="o"/>
      <w:lvlJc w:val="left"/>
      <w:pPr>
        <w:ind w:left="4744" w:hanging="360"/>
      </w:pPr>
      <w:rPr>
        <w:rFonts w:ascii="Courier New" w:hAnsi="Courier New" w:cs="Courier New" w:hint="default"/>
      </w:rPr>
    </w:lvl>
    <w:lvl w:ilvl="5" w:tplc="04190005" w:tentative="1">
      <w:start w:val="1"/>
      <w:numFmt w:val="bullet"/>
      <w:lvlText w:val=""/>
      <w:lvlJc w:val="left"/>
      <w:pPr>
        <w:ind w:left="5464" w:hanging="360"/>
      </w:pPr>
      <w:rPr>
        <w:rFonts w:ascii="Wingdings" w:hAnsi="Wingdings" w:hint="default"/>
      </w:rPr>
    </w:lvl>
    <w:lvl w:ilvl="6" w:tplc="04190001" w:tentative="1">
      <w:start w:val="1"/>
      <w:numFmt w:val="bullet"/>
      <w:lvlText w:val=""/>
      <w:lvlJc w:val="left"/>
      <w:pPr>
        <w:ind w:left="6184" w:hanging="360"/>
      </w:pPr>
      <w:rPr>
        <w:rFonts w:ascii="Symbol" w:hAnsi="Symbol" w:hint="default"/>
      </w:rPr>
    </w:lvl>
    <w:lvl w:ilvl="7" w:tplc="04190003" w:tentative="1">
      <w:start w:val="1"/>
      <w:numFmt w:val="bullet"/>
      <w:lvlText w:val="o"/>
      <w:lvlJc w:val="left"/>
      <w:pPr>
        <w:ind w:left="6904" w:hanging="360"/>
      </w:pPr>
      <w:rPr>
        <w:rFonts w:ascii="Courier New" w:hAnsi="Courier New" w:cs="Courier New" w:hint="default"/>
      </w:rPr>
    </w:lvl>
    <w:lvl w:ilvl="8" w:tplc="04190005" w:tentative="1">
      <w:start w:val="1"/>
      <w:numFmt w:val="bullet"/>
      <w:lvlText w:val=""/>
      <w:lvlJc w:val="left"/>
      <w:pPr>
        <w:ind w:left="7624" w:hanging="360"/>
      </w:pPr>
      <w:rPr>
        <w:rFonts w:ascii="Wingdings" w:hAnsi="Wingdings" w:hint="default"/>
      </w:rPr>
    </w:lvl>
  </w:abstractNum>
  <w:abstractNum w:abstractNumId="12" w15:restartNumberingAfterBreak="0">
    <w:nsid w:val="23662EFB"/>
    <w:multiLevelType w:val="hybridMultilevel"/>
    <w:tmpl w:val="39B43CD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15:restartNumberingAfterBreak="0">
    <w:nsid w:val="2A9F5EA1"/>
    <w:multiLevelType w:val="hybridMultilevel"/>
    <w:tmpl w:val="049069CE"/>
    <w:lvl w:ilvl="0" w:tplc="1248BC24">
      <w:start w:val="1"/>
      <w:numFmt w:val="bullet"/>
      <w:lvlText w:val="-"/>
      <w:lvlJc w:val="left"/>
      <w:pPr>
        <w:ind w:left="1864" w:hanging="360"/>
      </w:pPr>
      <w:rPr>
        <w:rFonts w:ascii="Courier New" w:hAnsi="Courier New" w:hint="default"/>
      </w:rPr>
    </w:lvl>
    <w:lvl w:ilvl="1" w:tplc="04190003" w:tentative="1">
      <w:start w:val="1"/>
      <w:numFmt w:val="bullet"/>
      <w:lvlText w:val="o"/>
      <w:lvlJc w:val="left"/>
      <w:pPr>
        <w:ind w:left="2584" w:hanging="360"/>
      </w:pPr>
      <w:rPr>
        <w:rFonts w:ascii="Courier New" w:hAnsi="Courier New" w:cs="Courier New" w:hint="default"/>
      </w:rPr>
    </w:lvl>
    <w:lvl w:ilvl="2" w:tplc="04190005" w:tentative="1">
      <w:start w:val="1"/>
      <w:numFmt w:val="bullet"/>
      <w:lvlText w:val=""/>
      <w:lvlJc w:val="left"/>
      <w:pPr>
        <w:ind w:left="3304" w:hanging="360"/>
      </w:pPr>
      <w:rPr>
        <w:rFonts w:ascii="Wingdings" w:hAnsi="Wingdings" w:hint="default"/>
      </w:rPr>
    </w:lvl>
    <w:lvl w:ilvl="3" w:tplc="04190001" w:tentative="1">
      <w:start w:val="1"/>
      <w:numFmt w:val="bullet"/>
      <w:lvlText w:val=""/>
      <w:lvlJc w:val="left"/>
      <w:pPr>
        <w:ind w:left="4024" w:hanging="360"/>
      </w:pPr>
      <w:rPr>
        <w:rFonts w:ascii="Symbol" w:hAnsi="Symbol" w:hint="default"/>
      </w:rPr>
    </w:lvl>
    <w:lvl w:ilvl="4" w:tplc="04190003" w:tentative="1">
      <w:start w:val="1"/>
      <w:numFmt w:val="bullet"/>
      <w:lvlText w:val="o"/>
      <w:lvlJc w:val="left"/>
      <w:pPr>
        <w:ind w:left="4744" w:hanging="360"/>
      </w:pPr>
      <w:rPr>
        <w:rFonts w:ascii="Courier New" w:hAnsi="Courier New" w:cs="Courier New" w:hint="default"/>
      </w:rPr>
    </w:lvl>
    <w:lvl w:ilvl="5" w:tplc="04190005" w:tentative="1">
      <w:start w:val="1"/>
      <w:numFmt w:val="bullet"/>
      <w:lvlText w:val=""/>
      <w:lvlJc w:val="left"/>
      <w:pPr>
        <w:ind w:left="5464" w:hanging="360"/>
      </w:pPr>
      <w:rPr>
        <w:rFonts w:ascii="Wingdings" w:hAnsi="Wingdings" w:hint="default"/>
      </w:rPr>
    </w:lvl>
    <w:lvl w:ilvl="6" w:tplc="04190001" w:tentative="1">
      <w:start w:val="1"/>
      <w:numFmt w:val="bullet"/>
      <w:lvlText w:val=""/>
      <w:lvlJc w:val="left"/>
      <w:pPr>
        <w:ind w:left="6184" w:hanging="360"/>
      </w:pPr>
      <w:rPr>
        <w:rFonts w:ascii="Symbol" w:hAnsi="Symbol" w:hint="default"/>
      </w:rPr>
    </w:lvl>
    <w:lvl w:ilvl="7" w:tplc="04190003" w:tentative="1">
      <w:start w:val="1"/>
      <w:numFmt w:val="bullet"/>
      <w:lvlText w:val="o"/>
      <w:lvlJc w:val="left"/>
      <w:pPr>
        <w:ind w:left="6904" w:hanging="360"/>
      </w:pPr>
      <w:rPr>
        <w:rFonts w:ascii="Courier New" w:hAnsi="Courier New" w:cs="Courier New" w:hint="default"/>
      </w:rPr>
    </w:lvl>
    <w:lvl w:ilvl="8" w:tplc="04190005" w:tentative="1">
      <w:start w:val="1"/>
      <w:numFmt w:val="bullet"/>
      <w:lvlText w:val=""/>
      <w:lvlJc w:val="left"/>
      <w:pPr>
        <w:ind w:left="7624" w:hanging="360"/>
      </w:pPr>
      <w:rPr>
        <w:rFonts w:ascii="Wingdings" w:hAnsi="Wingdings" w:hint="default"/>
      </w:rPr>
    </w:lvl>
  </w:abstractNum>
  <w:abstractNum w:abstractNumId="14" w15:restartNumberingAfterBreak="0">
    <w:nsid w:val="33F20B5A"/>
    <w:multiLevelType w:val="hybridMultilevel"/>
    <w:tmpl w:val="6D5A736C"/>
    <w:lvl w:ilvl="0" w:tplc="E2B4A3D4">
      <w:start w:val="1"/>
      <w:numFmt w:val="decimal"/>
      <w:lvlText w:val="%1."/>
      <w:lvlJc w:val="left"/>
      <w:pPr>
        <w:ind w:left="1144" w:hanging="360"/>
      </w:pPr>
      <w:rPr>
        <w:rFonts w:hint="default"/>
      </w:rPr>
    </w:lvl>
    <w:lvl w:ilvl="1" w:tplc="04190019" w:tentative="1">
      <w:start w:val="1"/>
      <w:numFmt w:val="lowerLetter"/>
      <w:lvlText w:val="%2."/>
      <w:lvlJc w:val="left"/>
      <w:pPr>
        <w:ind w:left="1864" w:hanging="360"/>
      </w:pPr>
    </w:lvl>
    <w:lvl w:ilvl="2" w:tplc="0419001B" w:tentative="1">
      <w:start w:val="1"/>
      <w:numFmt w:val="lowerRoman"/>
      <w:lvlText w:val="%3."/>
      <w:lvlJc w:val="right"/>
      <w:pPr>
        <w:ind w:left="2584" w:hanging="180"/>
      </w:pPr>
    </w:lvl>
    <w:lvl w:ilvl="3" w:tplc="0419000F" w:tentative="1">
      <w:start w:val="1"/>
      <w:numFmt w:val="decimal"/>
      <w:lvlText w:val="%4."/>
      <w:lvlJc w:val="left"/>
      <w:pPr>
        <w:ind w:left="3304" w:hanging="360"/>
      </w:pPr>
    </w:lvl>
    <w:lvl w:ilvl="4" w:tplc="04190019" w:tentative="1">
      <w:start w:val="1"/>
      <w:numFmt w:val="lowerLetter"/>
      <w:lvlText w:val="%5."/>
      <w:lvlJc w:val="left"/>
      <w:pPr>
        <w:ind w:left="4024" w:hanging="360"/>
      </w:pPr>
    </w:lvl>
    <w:lvl w:ilvl="5" w:tplc="0419001B" w:tentative="1">
      <w:start w:val="1"/>
      <w:numFmt w:val="lowerRoman"/>
      <w:lvlText w:val="%6."/>
      <w:lvlJc w:val="right"/>
      <w:pPr>
        <w:ind w:left="4744" w:hanging="180"/>
      </w:pPr>
    </w:lvl>
    <w:lvl w:ilvl="6" w:tplc="0419000F" w:tentative="1">
      <w:start w:val="1"/>
      <w:numFmt w:val="decimal"/>
      <w:lvlText w:val="%7."/>
      <w:lvlJc w:val="left"/>
      <w:pPr>
        <w:ind w:left="5464" w:hanging="360"/>
      </w:pPr>
    </w:lvl>
    <w:lvl w:ilvl="7" w:tplc="04190019" w:tentative="1">
      <w:start w:val="1"/>
      <w:numFmt w:val="lowerLetter"/>
      <w:lvlText w:val="%8."/>
      <w:lvlJc w:val="left"/>
      <w:pPr>
        <w:ind w:left="6184" w:hanging="360"/>
      </w:pPr>
    </w:lvl>
    <w:lvl w:ilvl="8" w:tplc="0419001B" w:tentative="1">
      <w:start w:val="1"/>
      <w:numFmt w:val="lowerRoman"/>
      <w:lvlText w:val="%9."/>
      <w:lvlJc w:val="right"/>
      <w:pPr>
        <w:ind w:left="6904" w:hanging="180"/>
      </w:pPr>
    </w:lvl>
  </w:abstractNum>
  <w:abstractNum w:abstractNumId="15" w15:restartNumberingAfterBreak="0">
    <w:nsid w:val="37810221"/>
    <w:multiLevelType w:val="hybridMultilevel"/>
    <w:tmpl w:val="AF8C255E"/>
    <w:lvl w:ilvl="0" w:tplc="1E0E838E">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3E4C2D46"/>
    <w:multiLevelType w:val="hybridMultilevel"/>
    <w:tmpl w:val="26FA9A54"/>
    <w:lvl w:ilvl="0" w:tplc="1248BC24">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45B91FEA"/>
    <w:multiLevelType w:val="hybridMultilevel"/>
    <w:tmpl w:val="1C623B3E"/>
    <w:lvl w:ilvl="0" w:tplc="1248BC24">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46F431A1"/>
    <w:multiLevelType w:val="hybridMultilevel"/>
    <w:tmpl w:val="358A436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15:restartNumberingAfterBreak="0">
    <w:nsid w:val="4B361A4E"/>
    <w:multiLevelType w:val="hybridMultilevel"/>
    <w:tmpl w:val="B90A6BD4"/>
    <w:lvl w:ilvl="0" w:tplc="1248BC24">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55A67B35"/>
    <w:multiLevelType w:val="hybridMultilevel"/>
    <w:tmpl w:val="0930B862"/>
    <w:lvl w:ilvl="0" w:tplc="1248BC24">
      <w:start w:val="1"/>
      <w:numFmt w:val="bullet"/>
      <w:lvlText w:val="-"/>
      <w:lvlJc w:val="left"/>
      <w:pPr>
        <w:ind w:left="1864" w:hanging="360"/>
      </w:pPr>
      <w:rPr>
        <w:rFonts w:ascii="Courier New" w:hAnsi="Courier New" w:hint="default"/>
      </w:rPr>
    </w:lvl>
    <w:lvl w:ilvl="1" w:tplc="04190003" w:tentative="1">
      <w:start w:val="1"/>
      <w:numFmt w:val="bullet"/>
      <w:lvlText w:val="o"/>
      <w:lvlJc w:val="left"/>
      <w:pPr>
        <w:ind w:left="2584" w:hanging="360"/>
      </w:pPr>
      <w:rPr>
        <w:rFonts w:ascii="Courier New" w:hAnsi="Courier New" w:cs="Courier New" w:hint="default"/>
      </w:rPr>
    </w:lvl>
    <w:lvl w:ilvl="2" w:tplc="04190005" w:tentative="1">
      <w:start w:val="1"/>
      <w:numFmt w:val="bullet"/>
      <w:lvlText w:val=""/>
      <w:lvlJc w:val="left"/>
      <w:pPr>
        <w:ind w:left="3304" w:hanging="360"/>
      </w:pPr>
      <w:rPr>
        <w:rFonts w:ascii="Wingdings" w:hAnsi="Wingdings" w:hint="default"/>
      </w:rPr>
    </w:lvl>
    <w:lvl w:ilvl="3" w:tplc="04190001" w:tentative="1">
      <w:start w:val="1"/>
      <w:numFmt w:val="bullet"/>
      <w:lvlText w:val=""/>
      <w:lvlJc w:val="left"/>
      <w:pPr>
        <w:ind w:left="4024" w:hanging="360"/>
      </w:pPr>
      <w:rPr>
        <w:rFonts w:ascii="Symbol" w:hAnsi="Symbol" w:hint="default"/>
      </w:rPr>
    </w:lvl>
    <w:lvl w:ilvl="4" w:tplc="04190003" w:tentative="1">
      <w:start w:val="1"/>
      <w:numFmt w:val="bullet"/>
      <w:lvlText w:val="o"/>
      <w:lvlJc w:val="left"/>
      <w:pPr>
        <w:ind w:left="4744" w:hanging="360"/>
      </w:pPr>
      <w:rPr>
        <w:rFonts w:ascii="Courier New" w:hAnsi="Courier New" w:cs="Courier New" w:hint="default"/>
      </w:rPr>
    </w:lvl>
    <w:lvl w:ilvl="5" w:tplc="04190005" w:tentative="1">
      <w:start w:val="1"/>
      <w:numFmt w:val="bullet"/>
      <w:lvlText w:val=""/>
      <w:lvlJc w:val="left"/>
      <w:pPr>
        <w:ind w:left="5464" w:hanging="360"/>
      </w:pPr>
      <w:rPr>
        <w:rFonts w:ascii="Wingdings" w:hAnsi="Wingdings" w:hint="default"/>
      </w:rPr>
    </w:lvl>
    <w:lvl w:ilvl="6" w:tplc="04190001" w:tentative="1">
      <w:start w:val="1"/>
      <w:numFmt w:val="bullet"/>
      <w:lvlText w:val=""/>
      <w:lvlJc w:val="left"/>
      <w:pPr>
        <w:ind w:left="6184" w:hanging="360"/>
      </w:pPr>
      <w:rPr>
        <w:rFonts w:ascii="Symbol" w:hAnsi="Symbol" w:hint="default"/>
      </w:rPr>
    </w:lvl>
    <w:lvl w:ilvl="7" w:tplc="04190003" w:tentative="1">
      <w:start w:val="1"/>
      <w:numFmt w:val="bullet"/>
      <w:lvlText w:val="o"/>
      <w:lvlJc w:val="left"/>
      <w:pPr>
        <w:ind w:left="6904" w:hanging="360"/>
      </w:pPr>
      <w:rPr>
        <w:rFonts w:ascii="Courier New" w:hAnsi="Courier New" w:cs="Courier New" w:hint="default"/>
      </w:rPr>
    </w:lvl>
    <w:lvl w:ilvl="8" w:tplc="04190005" w:tentative="1">
      <w:start w:val="1"/>
      <w:numFmt w:val="bullet"/>
      <w:lvlText w:val=""/>
      <w:lvlJc w:val="left"/>
      <w:pPr>
        <w:ind w:left="7624" w:hanging="360"/>
      </w:pPr>
      <w:rPr>
        <w:rFonts w:ascii="Wingdings" w:hAnsi="Wingdings" w:hint="default"/>
      </w:rPr>
    </w:lvl>
  </w:abstractNum>
  <w:abstractNum w:abstractNumId="21" w15:restartNumberingAfterBreak="0">
    <w:nsid w:val="55C5296F"/>
    <w:multiLevelType w:val="hybridMultilevel"/>
    <w:tmpl w:val="8E18B9C8"/>
    <w:lvl w:ilvl="0" w:tplc="1248BC24">
      <w:start w:val="1"/>
      <w:numFmt w:val="bullet"/>
      <w:lvlText w:val="-"/>
      <w:lvlJc w:val="left"/>
      <w:pPr>
        <w:ind w:left="1864" w:hanging="360"/>
      </w:pPr>
      <w:rPr>
        <w:rFonts w:ascii="Courier New" w:hAnsi="Courier New" w:hint="default"/>
      </w:rPr>
    </w:lvl>
    <w:lvl w:ilvl="1" w:tplc="04190003" w:tentative="1">
      <w:start w:val="1"/>
      <w:numFmt w:val="bullet"/>
      <w:lvlText w:val="o"/>
      <w:lvlJc w:val="left"/>
      <w:pPr>
        <w:ind w:left="2584" w:hanging="360"/>
      </w:pPr>
      <w:rPr>
        <w:rFonts w:ascii="Courier New" w:hAnsi="Courier New" w:cs="Courier New" w:hint="default"/>
      </w:rPr>
    </w:lvl>
    <w:lvl w:ilvl="2" w:tplc="04190005" w:tentative="1">
      <w:start w:val="1"/>
      <w:numFmt w:val="bullet"/>
      <w:lvlText w:val=""/>
      <w:lvlJc w:val="left"/>
      <w:pPr>
        <w:ind w:left="3304" w:hanging="360"/>
      </w:pPr>
      <w:rPr>
        <w:rFonts w:ascii="Wingdings" w:hAnsi="Wingdings" w:hint="default"/>
      </w:rPr>
    </w:lvl>
    <w:lvl w:ilvl="3" w:tplc="04190001" w:tentative="1">
      <w:start w:val="1"/>
      <w:numFmt w:val="bullet"/>
      <w:lvlText w:val=""/>
      <w:lvlJc w:val="left"/>
      <w:pPr>
        <w:ind w:left="4024" w:hanging="360"/>
      </w:pPr>
      <w:rPr>
        <w:rFonts w:ascii="Symbol" w:hAnsi="Symbol" w:hint="default"/>
      </w:rPr>
    </w:lvl>
    <w:lvl w:ilvl="4" w:tplc="04190003" w:tentative="1">
      <w:start w:val="1"/>
      <w:numFmt w:val="bullet"/>
      <w:lvlText w:val="o"/>
      <w:lvlJc w:val="left"/>
      <w:pPr>
        <w:ind w:left="4744" w:hanging="360"/>
      </w:pPr>
      <w:rPr>
        <w:rFonts w:ascii="Courier New" w:hAnsi="Courier New" w:cs="Courier New" w:hint="default"/>
      </w:rPr>
    </w:lvl>
    <w:lvl w:ilvl="5" w:tplc="04190005" w:tentative="1">
      <w:start w:val="1"/>
      <w:numFmt w:val="bullet"/>
      <w:lvlText w:val=""/>
      <w:lvlJc w:val="left"/>
      <w:pPr>
        <w:ind w:left="5464" w:hanging="360"/>
      </w:pPr>
      <w:rPr>
        <w:rFonts w:ascii="Wingdings" w:hAnsi="Wingdings" w:hint="default"/>
      </w:rPr>
    </w:lvl>
    <w:lvl w:ilvl="6" w:tplc="04190001" w:tentative="1">
      <w:start w:val="1"/>
      <w:numFmt w:val="bullet"/>
      <w:lvlText w:val=""/>
      <w:lvlJc w:val="left"/>
      <w:pPr>
        <w:ind w:left="6184" w:hanging="360"/>
      </w:pPr>
      <w:rPr>
        <w:rFonts w:ascii="Symbol" w:hAnsi="Symbol" w:hint="default"/>
      </w:rPr>
    </w:lvl>
    <w:lvl w:ilvl="7" w:tplc="04190003" w:tentative="1">
      <w:start w:val="1"/>
      <w:numFmt w:val="bullet"/>
      <w:lvlText w:val="o"/>
      <w:lvlJc w:val="left"/>
      <w:pPr>
        <w:ind w:left="6904" w:hanging="360"/>
      </w:pPr>
      <w:rPr>
        <w:rFonts w:ascii="Courier New" w:hAnsi="Courier New" w:cs="Courier New" w:hint="default"/>
      </w:rPr>
    </w:lvl>
    <w:lvl w:ilvl="8" w:tplc="04190005" w:tentative="1">
      <w:start w:val="1"/>
      <w:numFmt w:val="bullet"/>
      <w:lvlText w:val=""/>
      <w:lvlJc w:val="left"/>
      <w:pPr>
        <w:ind w:left="7624" w:hanging="360"/>
      </w:pPr>
      <w:rPr>
        <w:rFonts w:ascii="Wingdings" w:hAnsi="Wingdings" w:hint="default"/>
      </w:rPr>
    </w:lvl>
  </w:abstractNum>
  <w:abstractNum w:abstractNumId="22" w15:restartNumberingAfterBreak="0">
    <w:nsid w:val="58741274"/>
    <w:multiLevelType w:val="hybridMultilevel"/>
    <w:tmpl w:val="4BA69CA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8822F58"/>
    <w:multiLevelType w:val="hybridMultilevel"/>
    <w:tmpl w:val="BCD858B8"/>
    <w:lvl w:ilvl="0" w:tplc="1248BC24">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5A6E664D"/>
    <w:multiLevelType w:val="hybridMultilevel"/>
    <w:tmpl w:val="BE5EA7A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15:restartNumberingAfterBreak="0">
    <w:nsid w:val="5C8B7930"/>
    <w:multiLevelType w:val="hybridMultilevel"/>
    <w:tmpl w:val="11C885CA"/>
    <w:lvl w:ilvl="0" w:tplc="1248BC24">
      <w:start w:val="1"/>
      <w:numFmt w:val="bullet"/>
      <w:lvlText w:val="-"/>
      <w:lvlJc w:val="left"/>
      <w:pPr>
        <w:ind w:left="1500" w:hanging="360"/>
      </w:pPr>
      <w:rPr>
        <w:rFonts w:ascii="Courier New" w:hAnsi="Courier New"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26" w15:restartNumberingAfterBreak="0">
    <w:nsid w:val="649209F2"/>
    <w:multiLevelType w:val="hybridMultilevel"/>
    <w:tmpl w:val="73E4771E"/>
    <w:lvl w:ilvl="0" w:tplc="1248BC24">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65E7115B"/>
    <w:multiLevelType w:val="hybridMultilevel"/>
    <w:tmpl w:val="025A8C30"/>
    <w:lvl w:ilvl="0" w:tplc="1248BC24">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715472A8"/>
    <w:multiLevelType w:val="hybridMultilevel"/>
    <w:tmpl w:val="AB3C9564"/>
    <w:lvl w:ilvl="0" w:tplc="1248BC24">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7A65432A"/>
    <w:multiLevelType w:val="hybridMultilevel"/>
    <w:tmpl w:val="BAEA58CA"/>
    <w:lvl w:ilvl="0" w:tplc="1248BC24">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15"/>
  </w:num>
  <w:num w:numId="2">
    <w:abstractNumId w:val="16"/>
  </w:num>
  <w:num w:numId="3">
    <w:abstractNumId w:val="4"/>
  </w:num>
  <w:num w:numId="4">
    <w:abstractNumId w:val="9"/>
  </w:num>
  <w:num w:numId="5">
    <w:abstractNumId w:val="27"/>
  </w:num>
  <w:num w:numId="6">
    <w:abstractNumId w:val="8"/>
  </w:num>
  <w:num w:numId="7">
    <w:abstractNumId w:val="29"/>
  </w:num>
  <w:num w:numId="8">
    <w:abstractNumId w:val="28"/>
  </w:num>
  <w:num w:numId="9">
    <w:abstractNumId w:val="25"/>
  </w:num>
  <w:num w:numId="10">
    <w:abstractNumId w:val="26"/>
  </w:num>
  <w:num w:numId="11">
    <w:abstractNumId w:val="5"/>
  </w:num>
  <w:num w:numId="12">
    <w:abstractNumId w:val="2"/>
  </w:num>
  <w:num w:numId="13">
    <w:abstractNumId w:val="17"/>
  </w:num>
  <w:num w:numId="14">
    <w:abstractNumId w:val="3"/>
  </w:num>
  <w:num w:numId="15">
    <w:abstractNumId w:val="23"/>
  </w:num>
  <w:num w:numId="16">
    <w:abstractNumId w:val="19"/>
  </w:num>
  <w:num w:numId="17">
    <w:abstractNumId w:val="12"/>
  </w:num>
  <w:num w:numId="18">
    <w:abstractNumId w:val="18"/>
  </w:num>
  <w:num w:numId="19">
    <w:abstractNumId w:val="14"/>
  </w:num>
  <w:num w:numId="20">
    <w:abstractNumId w:val="11"/>
  </w:num>
  <w:num w:numId="21">
    <w:abstractNumId w:val="0"/>
  </w:num>
  <w:num w:numId="22">
    <w:abstractNumId w:val="21"/>
  </w:num>
  <w:num w:numId="23">
    <w:abstractNumId w:val="20"/>
  </w:num>
  <w:num w:numId="24">
    <w:abstractNumId w:val="1"/>
  </w:num>
  <w:num w:numId="25">
    <w:abstractNumId w:val="6"/>
  </w:num>
  <w:num w:numId="26">
    <w:abstractNumId w:val="13"/>
  </w:num>
  <w:num w:numId="27">
    <w:abstractNumId w:val="10"/>
  </w:num>
  <w:num w:numId="28">
    <w:abstractNumId w:val="24"/>
  </w:num>
  <w:num w:numId="29">
    <w:abstractNumId w:val="22"/>
  </w:num>
  <w:num w:numId="3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7BB1"/>
    <w:rsid w:val="001A7228"/>
    <w:rsid w:val="00B67BB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DF73CD1-8C69-4F4C-AB1E-FDFB9995F7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image" Target="media/image9.png"/><Relationship Id="rId18" Type="http://schemas.openxmlformats.org/officeDocument/2006/relationships/image" Target="media/image14.png"/><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3.png"/><Relationship Id="rId12" Type="http://schemas.openxmlformats.org/officeDocument/2006/relationships/image" Target="media/image8.png"/><Relationship Id="rId17" Type="http://schemas.openxmlformats.org/officeDocument/2006/relationships/image" Target="media/image13.png"/><Relationship Id="rId2" Type="http://schemas.openxmlformats.org/officeDocument/2006/relationships/styles" Target="styles.xml"/><Relationship Id="rId16" Type="http://schemas.openxmlformats.org/officeDocument/2006/relationships/image" Target="media/image12.png"/><Relationship Id="rId20" Type="http://schemas.openxmlformats.org/officeDocument/2006/relationships/image" Target="media/image16.png"/><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png"/><Relationship Id="rId5" Type="http://schemas.openxmlformats.org/officeDocument/2006/relationships/image" Target="media/image1.png"/><Relationship Id="rId15" Type="http://schemas.openxmlformats.org/officeDocument/2006/relationships/image" Target="media/image11.png"/><Relationship Id="rId10" Type="http://schemas.openxmlformats.org/officeDocument/2006/relationships/image" Target="media/image6.png"/><Relationship Id="rId19" Type="http://schemas.openxmlformats.org/officeDocument/2006/relationships/image" Target="media/image15.png"/><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image" Target="media/image10.png"/><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22</Pages>
  <Words>3604</Words>
  <Characters>20543</Characters>
  <Application>Microsoft Office Word</Application>
  <DocSecurity>0</DocSecurity>
  <Lines>171</Lines>
  <Paragraphs>48</Paragraphs>
  <ScaleCrop>false</ScaleCrop>
  <Company>KNITU-KAI</Company>
  <LinksUpToDate>false</LinksUpToDate>
  <CharactersWithSpaces>24099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Шарипов Рифат Рашатович</dc:creator>
  <cp:keywords/>
  <dc:description/>
  <cp:lastModifiedBy>Шарипов Рифат Рашатович</cp:lastModifiedBy>
  <cp:revision>1</cp:revision>
  <dcterms:created xsi:type="dcterms:W3CDTF">2021-09-13T07:51:00Z</dcterms:created>
  <dcterms:modified xsi:type="dcterms:W3CDTF">2021-09-13T07:53:00Z</dcterms:modified>
</cp:coreProperties>
</file>